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1D" w:rsidRDefault="0074791D" w:rsidP="0074791D">
      <w:pPr>
        <w:pStyle w:val="Default"/>
      </w:pPr>
    </w:p>
    <w:p w:rsidR="0074791D" w:rsidRDefault="0074791D" w:rsidP="0074791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</w:p>
    <w:p w:rsidR="0074791D" w:rsidRDefault="0074791D" w:rsidP="0074791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результатам мониторингового исследования</w:t>
      </w:r>
    </w:p>
    <w:p w:rsidR="0074791D" w:rsidRDefault="0074791D" w:rsidP="0074791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«Оценка эффективности деятельности школьных методических служб общеобразовательных организаций</w:t>
      </w:r>
    </w:p>
    <w:p w:rsidR="0074791D" w:rsidRDefault="00D679F0" w:rsidP="000E6B82">
      <w:pPr>
        <w:pStyle w:val="Default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Тонкинского</w:t>
      </w:r>
      <w:proofErr w:type="spellEnd"/>
      <w:r>
        <w:rPr>
          <w:b/>
          <w:bCs/>
          <w:sz w:val="28"/>
          <w:szCs w:val="28"/>
        </w:rPr>
        <w:t xml:space="preserve"> муниципального округа"</w:t>
      </w:r>
    </w:p>
    <w:p w:rsidR="00D679F0" w:rsidRDefault="00D679F0" w:rsidP="00D679F0">
      <w:pPr>
        <w:pStyle w:val="Default"/>
      </w:pPr>
    </w:p>
    <w:p w:rsidR="00D679F0" w:rsidRDefault="00D679F0" w:rsidP="00D679F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мониторинга: </w:t>
      </w:r>
      <w:r>
        <w:rPr>
          <w:sz w:val="28"/>
          <w:szCs w:val="28"/>
        </w:rPr>
        <w:t xml:space="preserve">получение объективных данных о качестве работы муниципальной методической службы системы образования </w:t>
      </w:r>
      <w:proofErr w:type="spellStart"/>
      <w:r>
        <w:rPr>
          <w:sz w:val="28"/>
          <w:szCs w:val="28"/>
        </w:rPr>
        <w:t>Тонкинского</w:t>
      </w:r>
      <w:proofErr w:type="spellEnd"/>
      <w:r>
        <w:rPr>
          <w:sz w:val="28"/>
          <w:szCs w:val="28"/>
        </w:rPr>
        <w:t xml:space="preserve"> муниципального округа; о текущем состоянии, динамике эффективности деятельности школьных методических служб общеобразовательных организаций на основе внешней экспертной оценки их деятельности</w:t>
      </w:r>
      <w:r w:rsidR="004D11F9">
        <w:rPr>
          <w:sz w:val="28"/>
          <w:szCs w:val="28"/>
        </w:rPr>
        <w:t xml:space="preserve"> за период 2022-203 учебный год.</w:t>
      </w:r>
      <w:r>
        <w:rPr>
          <w:sz w:val="28"/>
          <w:szCs w:val="28"/>
        </w:rPr>
        <w:t xml:space="preserve"> </w:t>
      </w:r>
    </w:p>
    <w:p w:rsidR="00D679F0" w:rsidRDefault="00D679F0" w:rsidP="00D679F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Объекты мониторинга </w:t>
      </w:r>
      <w:r>
        <w:rPr>
          <w:sz w:val="28"/>
          <w:szCs w:val="28"/>
        </w:rPr>
        <w:t xml:space="preserve">– школьные методические службы. </w:t>
      </w:r>
    </w:p>
    <w:p w:rsidR="00D679F0" w:rsidRPr="00D679F0" w:rsidRDefault="00D679F0" w:rsidP="00D679F0">
      <w:pPr>
        <w:pStyle w:val="Defaul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Предметом мониторинга </w:t>
      </w:r>
      <w:r>
        <w:rPr>
          <w:sz w:val="28"/>
          <w:szCs w:val="28"/>
        </w:rPr>
        <w:t>является состояние методической работы на школьном и муниципальном уровнях.</w:t>
      </w:r>
    </w:p>
    <w:p w:rsidR="00D679F0" w:rsidRDefault="00D679F0" w:rsidP="00D679F0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Оценка деятельности </w:t>
      </w:r>
      <w:r>
        <w:rPr>
          <w:sz w:val="28"/>
          <w:szCs w:val="28"/>
        </w:rPr>
        <w:t xml:space="preserve">школьных методических служб осуществляется на основе статистических данных (показатели деятельности) и контекстной информации. </w:t>
      </w:r>
    </w:p>
    <w:p w:rsidR="00D679F0" w:rsidRDefault="00D679F0" w:rsidP="00D679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мониторинговом исследовании приняли участие 5 общеобразовательных организаций (100 % от общего числа общеобразовательных организаций ). </w:t>
      </w:r>
    </w:p>
    <w:p w:rsidR="00D679F0" w:rsidRDefault="00D679F0" w:rsidP="00D679F0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 (100%) ОО предоставили информацию по критериям мониторинга и  документы, подтверждающие деятельность школьной методической службы.</w:t>
      </w:r>
    </w:p>
    <w:p w:rsidR="00D679F0" w:rsidRPr="00792E84" w:rsidRDefault="00792E84" w:rsidP="000E6B82">
      <w:pPr>
        <w:pStyle w:val="Default"/>
        <w:jc w:val="center"/>
        <w:rPr>
          <w:b/>
          <w:bCs/>
          <w:sz w:val="28"/>
          <w:szCs w:val="28"/>
        </w:rPr>
      </w:pPr>
      <w:r w:rsidRPr="00792E84">
        <w:rPr>
          <w:b/>
          <w:bCs/>
          <w:sz w:val="28"/>
          <w:szCs w:val="28"/>
        </w:rPr>
        <w:t>Список общеобразовательных организаций– участников мониторингового исследования</w:t>
      </w:r>
    </w:p>
    <w:p w:rsidR="00792E84" w:rsidRPr="00792E84" w:rsidRDefault="00792E84" w:rsidP="000E6B8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733"/>
        <w:gridCol w:w="4820"/>
      </w:tblGrid>
      <w:tr w:rsidR="00792E84" w:rsidTr="00792E84">
        <w:trPr>
          <w:jc w:val="center"/>
        </w:trPr>
        <w:tc>
          <w:tcPr>
            <w:tcW w:w="733" w:type="dxa"/>
          </w:tcPr>
          <w:p w:rsidR="00792E84" w:rsidRDefault="00792E84" w:rsidP="000E6B8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792E84" w:rsidRDefault="00792E84" w:rsidP="000E6B8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</w:t>
            </w:r>
          </w:p>
        </w:tc>
      </w:tr>
      <w:tr w:rsidR="00792E84" w:rsidTr="00792E84">
        <w:trPr>
          <w:jc w:val="center"/>
        </w:trPr>
        <w:tc>
          <w:tcPr>
            <w:tcW w:w="733" w:type="dxa"/>
          </w:tcPr>
          <w:p w:rsidR="00792E84" w:rsidRPr="00792E84" w:rsidRDefault="00792E84" w:rsidP="000E6B82">
            <w:pPr>
              <w:pStyle w:val="Default"/>
              <w:jc w:val="center"/>
              <w:rPr>
                <w:sz w:val="28"/>
                <w:szCs w:val="28"/>
              </w:rPr>
            </w:pPr>
            <w:r w:rsidRPr="00792E84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92E84" w:rsidRPr="00792E84" w:rsidRDefault="00792E84" w:rsidP="00792E84">
            <w:pPr>
              <w:pStyle w:val="Default"/>
              <w:rPr>
                <w:sz w:val="28"/>
                <w:szCs w:val="28"/>
              </w:rPr>
            </w:pPr>
            <w:r w:rsidRPr="00792E84">
              <w:rPr>
                <w:sz w:val="28"/>
                <w:szCs w:val="28"/>
              </w:rPr>
              <w:t>МАОУ "</w:t>
            </w:r>
            <w:proofErr w:type="spellStart"/>
            <w:r w:rsidRPr="00792E84">
              <w:rPr>
                <w:sz w:val="28"/>
                <w:szCs w:val="28"/>
              </w:rPr>
              <w:t>Тонкинская</w:t>
            </w:r>
            <w:proofErr w:type="spellEnd"/>
            <w:r w:rsidRPr="00792E84">
              <w:rPr>
                <w:sz w:val="28"/>
                <w:szCs w:val="28"/>
              </w:rPr>
              <w:t xml:space="preserve"> СШ"</w:t>
            </w:r>
          </w:p>
        </w:tc>
      </w:tr>
      <w:tr w:rsidR="00792E84" w:rsidTr="00792E84">
        <w:trPr>
          <w:jc w:val="center"/>
        </w:trPr>
        <w:tc>
          <w:tcPr>
            <w:tcW w:w="733" w:type="dxa"/>
          </w:tcPr>
          <w:p w:rsidR="00792E84" w:rsidRPr="00792E84" w:rsidRDefault="00792E84" w:rsidP="000E6B82">
            <w:pPr>
              <w:pStyle w:val="Default"/>
              <w:jc w:val="center"/>
              <w:rPr>
                <w:sz w:val="28"/>
                <w:szCs w:val="28"/>
              </w:rPr>
            </w:pPr>
            <w:r w:rsidRPr="00792E84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92E84" w:rsidRPr="00792E84" w:rsidRDefault="00792E84" w:rsidP="00792E84">
            <w:pPr>
              <w:pStyle w:val="Default"/>
              <w:rPr>
                <w:sz w:val="28"/>
                <w:szCs w:val="28"/>
              </w:rPr>
            </w:pPr>
            <w:r w:rsidRPr="00792E84">
              <w:rPr>
                <w:sz w:val="28"/>
                <w:szCs w:val="28"/>
              </w:rPr>
              <w:t>МБОУ "</w:t>
            </w:r>
            <w:proofErr w:type="spellStart"/>
            <w:r w:rsidRPr="00792E84">
              <w:rPr>
                <w:sz w:val="28"/>
                <w:szCs w:val="28"/>
              </w:rPr>
              <w:t>Бердниковская</w:t>
            </w:r>
            <w:proofErr w:type="spellEnd"/>
            <w:r w:rsidRPr="00792E84">
              <w:rPr>
                <w:sz w:val="28"/>
                <w:szCs w:val="28"/>
              </w:rPr>
              <w:t xml:space="preserve"> ОШ"</w:t>
            </w:r>
          </w:p>
        </w:tc>
      </w:tr>
      <w:tr w:rsidR="00792E84" w:rsidTr="00792E84">
        <w:trPr>
          <w:jc w:val="center"/>
        </w:trPr>
        <w:tc>
          <w:tcPr>
            <w:tcW w:w="733" w:type="dxa"/>
          </w:tcPr>
          <w:p w:rsidR="00792E84" w:rsidRPr="00792E84" w:rsidRDefault="00792E84" w:rsidP="000E6B82">
            <w:pPr>
              <w:pStyle w:val="Default"/>
              <w:jc w:val="center"/>
              <w:rPr>
                <w:sz w:val="28"/>
                <w:szCs w:val="28"/>
              </w:rPr>
            </w:pPr>
            <w:r w:rsidRPr="00792E84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92E84" w:rsidRPr="00792E84" w:rsidRDefault="00792E84" w:rsidP="00792E84">
            <w:pPr>
              <w:pStyle w:val="Default"/>
              <w:rPr>
                <w:sz w:val="28"/>
                <w:szCs w:val="28"/>
              </w:rPr>
            </w:pPr>
            <w:r w:rsidRPr="00792E84">
              <w:rPr>
                <w:sz w:val="28"/>
                <w:szCs w:val="28"/>
              </w:rPr>
              <w:t>МБОУ "</w:t>
            </w:r>
            <w:proofErr w:type="spellStart"/>
            <w:r w:rsidRPr="00792E84">
              <w:rPr>
                <w:sz w:val="28"/>
                <w:szCs w:val="28"/>
              </w:rPr>
              <w:t>Вязовская</w:t>
            </w:r>
            <w:proofErr w:type="spellEnd"/>
            <w:r w:rsidRPr="00792E84">
              <w:rPr>
                <w:sz w:val="28"/>
                <w:szCs w:val="28"/>
              </w:rPr>
              <w:t xml:space="preserve"> ОШ"</w:t>
            </w:r>
          </w:p>
        </w:tc>
      </w:tr>
      <w:tr w:rsidR="00792E84" w:rsidTr="00792E84">
        <w:trPr>
          <w:jc w:val="center"/>
        </w:trPr>
        <w:tc>
          <w:tcPr>
            <w:tcW w:w="733" w:type="dxa"/>
          </w:tcPr>
          <w:p w:rsidR="00792E84" w:rsidRPr="00792E84" w:rsidRDefault="00792E84" w:rsidP="000E6B82">
            <w:pPr>
              <w:pStyle w:val="Default"/>
              <w:jc w:val="center"/>
              <w:rPr>
                <w:sz w:val="28"/>
                <w:szCs w:val="28"/>
              </w:rPr>
            </w:pPr>
            <w:r w:rsidRPr="00792E84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92E84" w:rsidRPr="00792E84" w:rsidRDefault="00792E84" w:rsidP="00792E84">
            <w:pPr>
              <w:pStyle w:val="Default"/>
              <w:rPr>
                <w:sz w:val="28"/>
                <w:szCs w:val="28"/>
              </w:rPr>
            </w:pPr>
            <w:r w:rsidRPr="00792E84">
              <w:rPr>
                <w:sz w:val="28"/>
                <w:szCs w:val="28"/>
              </w:rPr>
              <w:t>МБОУ "</w:t>
            </w:r>
            <w:proofErr w:type="spellStart"/>
            <w:r w:rsidRPr="00792E84">
              <w:rPr>
                <w:sz w:val="28"/>
                <w:szCs w:val="28"/>
              </w:rPr>
              <w:t>Пакалевская</w:t>
            </w:r>
            <w:proofErr w:type="spellEnd"/>
            <w:r w:rsidRPr="00792E84">
              <w:rPr>
                <w:sz w:val="28"/>
                <w:szCs w:val="28"/>
              </w:rPr>
              <w:t xml:space="preserve"> ОШ"</w:t>
            </w:r>
          </w:p>
        </w:tc>
      </w:tr>
      <w:tr w:rsidR="00792E84" w:rsidTr="00792E84">
        <w:trPr>
          <w:jc w:val="center"/>
        </w:trPr>
        <w:tc>
          <w:tcPr>
            <w:tcW w:w="733" w:type="dxa"/>
          </w:tcPr>
          <w:p w:rsidR="00792E84" w:rsidRPr="00792E84" w:rsidRDefault="00792E84" w:rsidP="000E6B82">
            <w:pPr>
              <w:pStyle w:val="Default"/>
              <w:jc w:val="center"/>
              <w:rPr>
                <w:sz w:val="28"/>
                <w:szCs w:val="28"/>
              </w:rPr>
            </w:pPr>
            <w:r w:rsidRPr="00792E84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92E84" w:rsidRPr="00792E84" w:rsidRDefault="00792E84" w:rsidP="00792E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"</w:t>
            </w:r>
            <w:proofErr w:type="spellStart"/>
            <w:r>
              <w:rPr>
                <w:sz w:val="28"/>
                <w:szCs w:val="28"/>
              </w:rPr>
              <w:t>Большесодомовская</w:t>
            </w:r>
            <w:proofErr w:type="spellEnd"/>
            <w:r>
              <w:rPr>
                <w:sz w:val="28"/>
                <w:szCs w:val="28"/>
              </w:rPr>
              <w:t xml:space="preserve"> ОШ</w:t>
            </w:r>
            <w:r w:rsidRPr="00792E84">
              <w:rPr>
                <w:sz w:val="28"/>
                <w:szCs w:val="28"/>
              </w:rPr>
              <w:t>"</w:t>
            </w:r>
          </w:p>
        </w:tc>
      </w:tr>
    </w:tbl>
    <w:p w:rsidR="00792E84" w:rsidRDefault="00792E84" w:rsidP="00792E84">
      <w:pPr>
        <w:pStyle w:val="Default"/>
        <w:rPr>
          <w:b/>
          <w:sz w:val="28"/>
          <w:szCs w:val="28"/>
        </w:rPr>
      </w:pPr>
    </w:p>
    <w:p w:rsidR="00792E84" w:rsidRPr="00792E84" w:rsidRDefault="00792E84" w:rsidP="00792E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Для проведения мониторинга были определены 6 основных показателей:</w:t>
      </w:r>
    </w:p>
    <w:p w:rsidR="00792E84" w:rsidRPr="00792E84" w:rsidRDefault="00792E84" w:rsidP="00792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92E84">
        <w:rPr>
          <w:rFonts w:ascii="Times New Roman" w:hAnsi="Times New Roman" w:cs="Times New Roman"/>
          <w:color w:val="000000"/>
          <w:sz w:val="28"/>
          <w:szCs w:val="28"/>
        </w:rPr>
        <w:t xml:space="preserve">Анализ сайтов общеобразовательных организаций показал,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Pr="00792E84">
        <w:rPr>
          <w:rFonts w:ascii="Times New Roman" w:hAnsi="Times New Roman" w:cs="Times New Roman"/>
          <w:color w:val="000000"/>
          <w:sz w:val="28"/>
          <w:szCs w:val="28"/>
        </w:rPr>
        <w:t xml:space="preserve">все ОО имеют страницы «Методическая работа», где размещены нормативно-правовые, программные, аналитические документы, раскрывающие деятельность школьной методической службы.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Отсутствует страница в МБОУ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Большесодомовская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ОШ" и  МБОУ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Бердниковская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ОШ".</w:t>
      </w:r>
    </w:p>
    <w:p w:rsidR="00792E84" w:rsidRDefault="00792E84" w:rsidP="00792E84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92E84">
        <w:rPr>
          <w:sz w:val="28"/>
          <w:szCs w:val="28"/>
        </w:rPr>
        <w:t xml:space="preserve">Анализ нормативно-правового обеспечения школьной методической службы свидетельствует, что в 100% ОО осуществляется планирование методической работы на основе комплексного анализа деятельности образовательной организации. Однако, в большинстве случаев (в </w:t>
      </w:r>
      <w:r>
        <w:rPr>
          <w:sz w:val="28"/>
          <w:szCs w:val="28"/>
        </w:rPr>
        <w:t xml:space="preserve">80 </w:t>
      </w:r>
      <w:r w:rsidRPr="00792E84">
        <w:rPr>
          <w:sz w:val="28"/>
          <w:szCs w:val="28"/>
        </w:rPr>
        <w:t xml:space="preserve">% ОО) преобладает формальный подход к размещению нормативно-правовой базы, регулирующей методическую работу. В ходе анализа выявлены следующие </w:t>
      </w:r>
      <w:r w:rsidRPr="00792E84">
        <w:rPr>
          <w:sz w:val="28"/>
          <w:szCs w:val="28"/>
        </w:rPr>
        <w:lastRenderedPageBreak/>
        <w:t>недочеты: размещены локальные акты, разработанные до 2012 года - года принятия федерального закона «Об образовании в РФ»; локальные акты не утверждены приказом директора школы; не в полной мере разработана документация, регулирующая деятельность методической службы (Положение о школьной методической службе и т.д.)</w:t>
      </w:r>
      <w:r>
        <w:rPr>
          <w:sz w:val="28"/>
          <w:szCs w:val="28"/>
        </w:rPr>
        <w:t>.</w:t>
      </w:r>
    </w:p>
    <w:p w:rsidR="00DD6606" w:rsidRDefault="00792E84" w:rsidP="00A624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Только в </w:t>
      </w:r>
      <w:r w:rsidR="00DD6606">
        <w:rPr>
          <w:sz w:val="28"/>
          <w:szCs w:val="28"/>
        </w:rPr>
        <w:t>МАОУ "</w:t>
      </w:r>
      <w:proofErr w:type="spellStart"/>
      <w:r w:rsidR="00DD6606">
        <w:rPr>
          <w:sz w:val="28"/>
          <w:szCs w:val="28"/>
        </w:rPr>
        <w:t>Тонкинская</w:t>
      </w:r>
      <w:proofErr w:type="spellEnd"/>
      <w:r w:rsidR="00DD6606">
        <w:rPr>
          <w:sz w:val="28"/>
          <w:szCs w:val="28"/>
        </w:rPr>
        <w:t xml:space="preserve"> СШ" </w:t>
      </w:r>
      <w:r>
        <w:rPr>
          <w:sz w:val="28"/>
          <w:szCs w:val="28"/>
        </w:rPr>
        <w:t xml:space="preserve">документы представлены по каждому пункту мониторинга. </w:t>
      </w:r>
      <w:r w:rsidR="00DD6606">
        <w:rPr>
          <w:sz w:val="28"/>
          <w:szCs w:val="28"/>
        </w:rPr>
        <w:t>Р</w:t>
      </w:r>
      <w:r>
        <w:rPr>
          <w:sz w:val="28"/>
          <w:szCs w:val="28"/>
        </w:rPr>
        <w:t xml:space="preserve">азмещенная информация свидетельствует о целенаправленной и системной работе. Информационная база, представленная на сайте школы, позволяет сделать вывод о выстроенной системе работы по каждому </w:t>
      </w:r>
      <w:r w:rsidR="00A624BB">
        <w:rPr>
          <w:sz w:val="28"/>
          <w:szCs w:val="28"/>
        </w:rPr>
        <w:t>направлению.</w:t>
      </w:r>
    </w:p>
    <w:p w:rsidR="00DD6606" w:rsidRDefault="00DD6606" w:rsidP="00DD66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МАОУ "</w:t>
      </w:r>
      <w:proofErr w:type="spellStart"/>
      <w:r>
        <w:rPr>
          <w:sz w:val="28"/>
          <w:szCs w:val="28"/>
        </w:rPr>
        <w:t>Тонкинская</w:t>
      </w:r>
      <w:proofErr w:type="spellEnd"/>
      <w:r>
        <w:rPr>
          <w:sz w:val="28"/>
          <w:szCs w:val="28"/>
        </w:rPr>
        <w:t xml:space="preserve"> СШ"  ведется сопровождение деятельности школьных методических объединений. Разработано Положение о ШМО, планы работы на год, размещены ссылки на ресурсы педагогических работников. Однако, часть информации устарела, многие страницы педагогов не обновляются и не актуальны на сегодняшний день. </w:t>
      </w:r>
    </w:p>
    <w:p w:rsidR="00DD6606" w:rsidRDefault="00DD6606" w:rsidP="00DD66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 ведется работа по сопровождению педагогических работников школы.</w:t>
      </w:r>
    </w:p>
    <w:p w:rsidR="00DD6606" w:rsidRDefault="00DD6606" w:rsidP="00DD66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станицах сайтов этих школ размещены актуальные методические продукты с описанием лучших практик педагогов школы. Наиболее активны: МБОУ "</w:t>
      </w:r>
      <w:proofErr w:type="spellStart"/>
      <w:r>
        <w:rPr>
          <w:sz w:val="28"/>
          <w:szCs w:val="28"/>
        </w:rPr>
        <w:t>Вязовская</w:t>
      </w:r>
      <w:proofErr w:type="spellEnd"/>
      <w:r>
        <w:rPr>
          <w:sz w:val="28"/>
          <w:szCs w:val="28"/>
        </w:rPr>
        <w:t xml:space="preserve"> ОШ". </w:t>
      </w:r>
    </w:p>
    <w:p w:rsidR="00792E84" w:rsidRDefault="00DD6606" w:rsidP="000E6B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представлены на сайтах школ материалы по сопровождению педагогов в разработке и реализации индивидуального образовательного маршрута по итогам оценки профессиональных компетенций.</w:t>
      </w:r>
    </w:p>
    <w:p w:rsidR="00792E84" w:rsidRDefault="00DD6606" w:rsidP="00DD66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Мониторинговые исследования состояния и развития методического сопровождения педагогических и руководящих работников проводятся в 100% образовательных организаций. Анализ результатов мониторинговых исследований отражается в анализе методической работы по итогам учебного года. Результаты мониторингов в большинстве ОО представлены статистическими данными, без аналитической составляющей.</w:t>
      </w:r>
    </w:p>
    <w:p w:rsidR="00DD6606" w:rsidRDefault="00DD6606" w:rsidP="00DD66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результативности деятельности Школьных методических служб показал, что 100 % образовательных организаций участвуют в муниципальных, региональных и федеральных конкурсах. Наиболее активны педагоги МАОУ "</w:t>
      </w:r>
      <w:proofErr w:type="spellStart"/>
      <w:r>
        <w:rPr>
          <w:sz w:val="28"/>
          <w:szCs w:val="28"/>
        </w:rPr>
        <w:t>Тонкинская</w:t>
      </w:r>
      <w:proofErr w:type="spellEnd"/>
      <w:r>
        <w:rPr>
          <w:sz w:val="28"/>
          <w:szCs w:val="28"/>
        </w:rPr>
        <w:t xml:space="preserve"> СШ" и МБОУ "</w:t>
      </w:r>
      <w:proofErr w:type="spellStart"/>
      <w:r>
        <w:rPr>
          <w:sz w:val="28"/>
          <w:szCs w:val="28"/>
        </w:rPr>
        <w:t>Бердниковская</w:t>
      </w:r>
      <w:proofErr w:type="spellEnd"/>
      <w:r>
        <w:rPr>
          <w:sz w:val="28"/>
          <w:szCs w:val="28"/>
        </w:rPr>
        <w:t xml:space="preserve"> ОШ". </w:t>
      </w:r>
    </w:p>
    <w:p w:rsidR="00792E84" w:rsidRDefault="00DD6606" w:rsidP="00DD66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Низкий % участия в конкурсном движении в МБОУ "</w:t>
      </w:r>
      <w:proofErr w:type="spellStart"/>
      <w:r>
        <w:rPr>
          <w:sz w:val="28"/>
          <w:szCs w:val="28"/>
        </w:rPr>
        <w:t>Большесодомовская</w:t>
      </w:r>
      <w:proofErr w:type="spellEnd"/>
      <w:r>
        <w:rPr>
          <w:sz w:val="28"/>
          <w:szCs w:val="28"/>
        </w:rPr>
        <w:t xml:space="preserve"> ОШ" и МБОУ "</w:t>
      </w:r>
      <w:proofErr w:type="spellStart"/>
      <w:r>
        <w:rPr>
          <w:sz w:val="28"/>
          <w:szCs w:val="28"/>
        </w:rPr>
        <w:t>Пакалевская</w:t>
      </w:r>
      <w:proofErr w:type="spellEnd"/>
      <w:r>
        <w:rPr>
          <w:sz w:val="28"/>
          <w:szCs w:val="28"/>
        </w:rPr>
        <w:t xml:space="preserve"> ОШ". Школьным методическим службам данных организаций рекомендуется организовать сопровождение участия педагогов в конкурсной системе.</w:t>
      </w:r>
    </w:p>
    <w:p w:rsidR="004D11F9" w:rsidRDefault="00DD6606" w:rsidP="00DD66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40 % школ  наблюдается положительная динамика показателей количества педагогических работников, которым по результатам аттестации присвоена квалификационная категория (высшая, первая). </w:t>
      </w:r>
    </w:p>
    <w:p w:rsidR="004D11F9" w:rsidRDefault="004D11F9" w:rsidP="004D11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всех школах 100 % педагогических работников, прошли за последние 3 года повышение квалификации по профилю педагогической деятельности. </w:t>
      </w:r>
    </w:p>
    <w:p w:rsidR="004D11F9" w:rsidRDefault="004D11F9" w:rsidP="004D11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Выводы:  </w:t>
      </w:r>
    </w:p>
    <w:p w:rsidR="004D11F9" w:rsidRDefault="004D11F9" w:rsidP="004D11F9">
      <w:pPr>
        <w:pStyle w:val="Default"/>
        <w:spacing w:after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 результатам мониторинга выявлено, что деятельность Школьных методических служб организована в 100 % образовательных организаций. </w:t>
      </w:r>
    </w:p>
    <w:p w:rsidR="004D11F9" w:rsidRDefault="004D11F9" w:rsidP="004D11F9">
      <w:pPr>
        <w:pStyle w:val="Default"/>
        <w:spacing w:after="1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Опыт деятельность Школьных методических служб образовательных организаций, в целом можно признать удовлетворительным. </w:t>
      </w:r>
    </w:p>
    <w:p w:rsidR="004D11F9" w:rsidRDefault="004D11F9" w:rsidP="004D11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Вместе с тем, выявлены проблемные поля в деятельности Школьных методических служб. </w:t>
      </w:r>
    </w:p>
    <w:p w:rsidR="004D11F9" w:rsidRDefault="004D11F9" w:rsidP="004D11F9">
      <w:pPr>
        <w:pStyle w:val="Default"/>
        <w:jc w:val="both"/>
        <w:rPr>
          <w:sz w:val="28"/>
          <w:szCs w:val="28"/>
        </w:rPr>
      </w:pPr>
    </w:p>
    <w:p w:rsidR="004D11F9" w:rsidRDefault="004D11F9" w:rsidP="004D11F9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Рекомендации:</w:t>
      </w:r>
    </w:p>
    <w:p w:rsidR="004D11F9" w:rsidRDefault="004D11F9" w:rsidP="004D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1. Привести нормативно-правовую базу в соответствие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нормативными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документами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регионального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 уровней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(администрации МБОУ "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Большесодомовская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ОШ").</w:t>
      </w:r>
    </w:p>
    <w:p w:rsidR="004D11F9" w:rsidRPr="004D11F9" w:rsidRDefault="004D11F9" w:rsidP="00C34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 организации работы временных творческих/проблемных</w:t>
      </w:r>
      <w:r w:rsid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групп</w:t>
      </w:r>
      <w:r w:rsid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 w:rsid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разработать</w:t>
      </w:r>
      <w:r w:rsid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Положение,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регламентирующее работу таких групп</w:t>
      </w:r>
      <w:r w:rsid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(все общеобразовательные организации).</w:t>
      </w:r>
    </w:p>
    <w:p w:rsidR="00C348AF" w:rsidRPr="004D11F9" w:rsidRDefault="00C348AF" w:rsidP="00C34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итогам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анализа методической работы разрабатывать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адресные</w:t>
      </w:r>
    </w:p>
    <w:p w:rsidR="00C348AF" w:rsidRDefault="00C348AF" w:rsidP="00C34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рекомендации для организации 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школьных методических объединений,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разных категорий педагогов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(все общеобразовательные организации).</w:t>
      </w:r>
    </w:p>
    <w:p w:rsidR="00C348AF" w:rsidRPr="004D11F9" w:rsidRDefault="00C348AF" w:rsidP="00C34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Включить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циклограммы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ВШК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адресных организации,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</w:p>
    <w:p w:rsidR="00C348AF" w:rsidRDefault="00C348AF" w:rsidP="00C34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случае</w:t>
      </w:r>
      <w:r w:rsidRP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их получения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школой</w:t>
      </w:r>
      <w:r w:rsidR="00181F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(все общеобразовательные организации).</w:t>
      </w:r>
    </w:p>
    <w:p w:rsidR="00C348AF" w:rsidRDefault="00C348AF" w:rsidP="00C34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Разработать школьную программу/план/ «дорожную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карту»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поддержке 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наставников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(все общеобразовательные организации).</w:t>
      </w:r>
    </w:p>
    <w:p w:rsidR="00C348AF" w:rsidRPr="004D11F9" w:rsidRDefault="00C348AF" w:rsidP="00C34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Активизировать работу педагогов 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представлению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муниципальном</w:t>
      </w:r>
      <w:r w:rsidRP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D11F9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региональном уровнях  (все ОО, кроме МАОУ "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Тонкинская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СШ" и МБОУ "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Большесодомовская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ОШ").</w:t>
      </w:r>
    </w:p>
    <w:p w:rsidR="00C348AF" w:rsidRPr="00C348AF" w:rsidRDefault="00C348AF" w:rsidP="00C34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7. Активизировать педагогов на участие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>конкурсах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профессионального мастерства «За нравственный подвиг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>учителя», «Сердце отдаю детям»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81FB6">
        <w:rPr>
          <w:rFonts w:ascii="Times New Roman" w:eastAsia="Times New Roman" w:hAnsi="Times New Roman" w:cs="Times New Roman"/>
          <w:color w:val="1A1A1A"/>
          <w:sz w:val="28"/>
          <w:szCs w:val="28"/>
        </w:rPr>
        <w:t>(все общеобразовательные организации).</w:t>
      </w:r>
    </w:p>
    <w:p w:rsidR="00C348AF" w:rsidRPr="00C348AF" w:rsidRDefault="00181FB6" w:rsidP="00181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81FB6">
        <w:rPr>
          <w:rFonts w:ascii="Times New Roman" w:eastAsia="Times New Roman" w:hAnsi="Times New Roman" w:cs="Times New Roman"/>
          <w:color w:val="1A1A1A"/>
          <w:sz w:val="28"/>
          <w:szCs w:val="28"/>
        </w:rPr>
        <w:t>8.</w:t>
      </w:r>
      <w:r w:rsidR="00C348AF" w:rsidRP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Активизировать педагогов на участие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348AF" w:rsidRP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>конкурсе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348AF" w:rsidRP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348AF" w:rsidRP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>присуждение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348AF" w:rsidRP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премий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348AF" w:rsidRP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>лучшим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348AF" w:rsidRP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>учителям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348AF" w:rsidRP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348AF" w:rsidRP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348AF" w:rsidRPr="00C348AF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педагогической деятельности (МБОУ "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Бердниковская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ОШ" и МБОУ "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Большесодомовская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ОШ").</w:t>
      </w:r>
    </w:p>
    <w:p w:rsidR="00C348AF" w:rsidRPr="004D11F9" w:rsidRDefault="00C348AF" w:rsidP="00C34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348AF" w:rsidRPr="004D11F9" w:rsidRDefault="00C348AF" w:rsidP="00C34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D11F9" w:rsidRPr="004D11F9" w:rsidRDefault="004D11F9" w:rsidP="004D11F9">
      <w:pPr>
        <w:pStyle w:val="Default"/>
        <w:jc w:val="both"/>
        <w:rPr>
          <w:b/>
          <w:bCs/>
          <w:sz w:val="28"/>
          <w:szCs w:val="28"/>
        </w:rPr>
      </w:pPr>
    </w:p>
    <w:p w:rsidR="004D11F9" w:rsidRDefault="004D11F9" w:rsidP="004D11F9">
      <w:pPr>
        <w:pStyle w:val="Default"/>
        <w:jc w:val="both"/>
        <w:rPr>
          <w:b/>
          <w:bCs/>
          <w:sz w:val="28"/>
          <w:szCs w:val="28"/>
        </w:rPr>
      </w:pPr>
    </w:p>
    <w:p w:rsidR="000E4AF0" w:rsidRDefault="000E4AF0" w:rsidP="000E4A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ИДК                               О.А. Кузнецова</w:t>
      </w:r>
    </w:p>
    <w:p w:rsidR="004D11F9" w:rsidRDefault="004D11F9" w:rsidP="000E4AF0">
      <w:pPr>
        <w:pStyle w:val="Default"/>
        <w:jc w:val="both"/>
        <w:rPr>
          <w:sz w:val="28"/>
          <w:szCs w:val="28"/>
        </w:rPr>
      </w:pPr>
    </w:p>
    <w:p w:rsidR="004D11F9" w:rsidRDefault="004D11F9" w:rsidP="000E4AF0">
      <w:pPr>
        <w:pStyle w:val="Default"/>
        <w:jc w:val="both"/>
        <w:rPr>
          <w:sz w:val="28"/>
          <w:szCs w:val="28"/>
        </w:rPr>
      </w:pPr>
    </w:p>
    <w:p w:rsidR="004D11F9" w:rsidRPr="004D11F9" w:rsidRDefault="004D11F9" w:rsidP="004D11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1"/>
          <w:szCs w:val="21"/>
        </w:rPr>
      </w:pPr>
    </w:p>
    <w:p w:rsidR="004D11F9" w:rsidRDefault="004D11F9" w:rsidP="000E4AF0">
      <w:pPr>
        <w:pStyle w:val="Default"/>
        <w:jc w:val="both"/>
        <w:rPr>
          <w:sz w:val="28"/>
          <w:szCs w:val="28"/>
        </w:rPr>
      </w:pPr>
    </w:p>
    <w:sectPr w:rsidR="004D11F9" w:rsidSect="007F64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0E6B82"/>
    <w:rsid w:val="000E4AF0"/>
    <w:rsid w:val="000E6B82"/>
    <w:rsid w:val="00181FB6"/>
    <w:rsid w:val="002C19E7"/>
    <w:rsid w:val="004D11F9"/>
    <w:rsid w:val="007425FF"/>
    <w:rsid w:val="0074791D"/>
    <w:rsid w:val="00792E84"/>
    <w:rsid w:val="007F64B9"/>
    <w:rsid w:val="00934B71"/>
    <w:rsid w:val="009F4E6B"/>
    <w:rsid w:val="00A624BB"/>
    <w:rsid w:val="00B83CE3"/>
    <w:rsid w:val="00C348AF"/>
    <w:rsid w:val="00D679F0"/>
    <w:rsid w:val="00DD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F6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25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2024-05-02T10:34:00Z</dcterms:created>
  <dcterms:modified xsi:type="dcterms:W3CDTF">2024-05-03T12:28:00Z</dcterms:modified>
</cp:coreProperties>
</file>