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CC" w:rsidRDefault="00ED23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Title"/>
        <w:jc w:val="center"/>
      </w:pPr>
      <w:r>
        <w:t>НИЖЕГОРОДСКАЯ ОБЛАСТЬ</w:t>
      </w:r>
    </w:p>
    <w:p w:rsidR="00ED23CC" w:rsidRDefault="00ED23CC">
      <w:pPr>
        <w:pStyle w:val="ConsPlusTitle"/>
        <w:jc w:val="center"/>
      </w:pPr>
    </w:p>
    <w:p w:rsidR="00ED23CC" w:rsidRDefault="00ED23CC">
      <w:pPr>
        <w:pStyle w:val="ConsPlusTitle"/>
        <w:jc w:val="center"/>
      </w:pPr>
      <w:r>
        <w:t>ЗАКОН</w:t>
      </w:r>
    </w:p>
    <w:p w:rsidR="00ED23CC" w:rsidRDefault="00ED23CC">
      <w:pPr>
        <w:pStyle w:val="ConsPlusTitle"/>
        <w:jc w:val="center"/>
      </w:pPr>
      <w:r>
        <w:t>от 24 ноября 2004 г. N 130-З</w:t>
      </w:r>
    </w:p>
    <w:p w:rsidR="00ED23CC" w:rsidRDefault="00ED23CC">
      <w:pPr>
        <w:pStyle w:val="ConsPlusTitle"/>
        <w:jc w:val="center"/>
      </w:pPr>
    </w:p>
    <w:p w:rsidR="00ED23CC" w:rsidRDefault="00ED23CC">
      <w:pPr>
        <w:pStyle w:val="ConsPlusTitle"/>
        <w:jc w:val="center"/>
      </w:pPr>
      <w:r>
        <w:t>О МЕРАХ СОЦИАЛЬНОЙ ПОДДЕРЖКИ ГРАЖДАН, ИМЕЮЩИХ ДЕТЕЙ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jc w:val="right"/>
      </w:pPr>
      <w:proofErr w:type="gramStart"/>
      <w:r>
        <w:t>Принят</w:t>
      </w:r>
      <w:proofErr w:type="gramEnd"/>
    </w:p>
    <w:p w:rsidR="00ED23CC" w:rsidRDefault="00ED23CC">
      <w:pPr>
        <w:pStyle w:val="ConsPlusNormal"/>
        <w:jc w:val="right"/>
      </w:pPr>
      <w:r>
        <w:t>Законодательным Собранием</w:t>
      </w:r>
    </w:p>
    <w:p w:rsidR="00ED23CC" w:rsidRDefault="00ED23CC">
      <w:pPr>
        <w:pStyle w:val="ConsPlusNormal"/>
        <w:jc w:val="right"/>
      </w:pPr>
      <w:r>
        <w:t>18 ноября 2004 года</w:t>
      </w:r>
    </w:p>
    <w:p w:rsidR="00ED23CC" w:rsidRDefault="00ED23CC">
      <w:pPr>
        <w:pStyle w:val="ConsPlusNormal"/>
        <w:jc w:val="center"/>
      </w:pPr>
      <w:r>
        <w:t>Список изменяющих документов</w:t>
      </w:r>
    </w:p>
    <w:p w:rsidR="00ED23CC" w:rsidRDefault="00ED23CC">
      <w:pPr>
        <w:pStyle w:val="ConsPlusNormal"/>
        <w:jc w:val="center"/>
      </w:pPr>
      <w:proofErr w:type="gramStart"/>
      <w:r>
        <w:t>(в ред. законов Нижегородской области</w:t>
      </w:r>
      <w:proofErr w:type="gramEnd"/>
    </w:p>
    <w:p w:rsidR="00ED23CC" w:rsidRDefault="00ED23CC">
      <w:pPr>
        <w:pStyle w:val="ConsPlusNormal"/>
        <w:jc w:val="center"/>
      </w:pPr>
      <w:r>
        <w:t xml:space="preserve">от 04.12.2009 </w:t>
      </w:r>
      <w:hyperlink r:id="rId5" w:history="1">
        <w:r>
          <w:rPr>
            <w:color w:val="0000FF"/>
          </w:rPr>
          <w:t>N 238-З</w:t>
        </w:r>
      </w:hyperlink>
      <w:r>
        <w:t xml:space="preserve">, от 31.03.2010 </w:t>
      </w:r>
      <w:hyperlink r:id="rId6" w:history="1">
        <w:r>
          <w:rPr>
            <w:color w:val="0000FF"/>
          </w:rPr>
          <w:t>N 49-З</w:t>
        </w:r>
      </w:hyperlink>
      <w:r>
        <w:t xml:space="preserve">, от 07.02.2011 </w:t>
      </w:r>
      <w:hyperlink r:id="rId7" w:history="1">
        <w:r>
          <w:rPr>
            <w:color w:val="0000FF"/>
          </w:rPr>
          <w:t>N 3-З</w:t>
        </w:r>
      </w:hyperlink>
      <w:r>
        <w:t>,</w:t>
      </w:r>
    </w:p>
    <w:p w:rsidR="00ED23CC" w:rsidRDefault="00ED23CC">
      <w:pPr>
        <w:pStyle w:val="ConsPlusNormal"/>
        <w:jc w:val="center"/>
      </w:pPr>
      <w:r>
        <w:t xml:space="preserve">от 01.03.2011 </w:t>
      </w:r>
      <w:hyperlink r:id="rId8" w:history="1">
        <w:r>
          <w:rPr>
            <w:color w:val="0000FF"/>
          </w:rPr>
          <w:t>N 20-З</w:t>
        </w:r>
      </w:hyperlink>
      <w:r>
        <w:t xml:space="preserve">, от 09.08.2011 </w:t>
      </w:r>
      <w:hyperlink r:id="rId9" w:history="1">
        <w:r>
          <w:rPr>
            <w:color w:val="0000FF"/>
          </w:rPr>
          <w:t>N 113-З</w:t>
        </w:r>
      </w:hyperlink>
      <w:r>
        <w:t xml:space="preserve">, от 05.03.2012 </w:t>
      </w:r>
      <w:hyperlink r:id="rId10" w:history="1">
        <w:r>
          <w:rPr>
            <w:color w:val="0000FF"/>
          </w:rPr>
          <w:t>N 12-З</w:t>
        </w:r>
      </w:hyperlink>
      <w:r>
        <w:t>,</w:t>
      </w:r>
    </w:p>
    <w:p w:rsidR="00ED23CC" w:rsidRDefault="00ED23CC">
      <w:pPr>
        <w:pStyle w:val="ConsPlusNormal"/>
        <w:jc w:val="center"/>
      </w:pPr>
      <w:r>
        <w:t xml:space="preserve">от 30.04.2014 </w:t>
      </w:r>
      <w:hyperlink r:id="rId11" w:history="1">
        <w:r>
          <w:rPr>
            <w:color w:val="0000FF"/>
          </w:rPr>
          <w:t>N 50-З</w:t>
        </w:r>
      </w:hyperlink>
      <w:r>
        <w:t xml:space="preserve">, от 04.09.2014 </w:t>
      </w:r>
      <w:hyperlink r:id="rId12" w:history="1">
        <w:r>
          <w:rPr>
            <w:color w:val="0000FF"/>
          </w:rPr>
          <w:t>N 110-З</w:t>
        </w:r>
      </w:hyperlink>
      <w:r>
        <w:t xml:space="preserve">, от 06.05.2015 </w:t>
      </w:r>
      <w:hyperlink r:id="rId13" w:history="1">
        <w:r>
          <w:rPr>
            <w:color w:val="0000FF"/>
          </w:rPr>
          <w:t>N 52-З</w:t>
        </w:r>
      </w:hyperlink>
      <w:r>
        <w:t>,</w:t>
      </w:r>
    </w:p>
    <w:p w:rsidR="00ED23CC" w:rsidRDefault="00ED23CC">
      <w:pPr>
        <w:pStyle w:val="ConsPlusNormal"/>
        <w:jc w:val="center"/>
      </w:pPr>
      <w:r>
        <w:t xml:space="preserve">от 22.09.2015 </w:t>
      </w:r>
      <w:hyperlink r:id="rId14" w:history="1">
        <w:r>
          <w:rPr>
            <w:color w:val="0000FF"/>
          </w:rPr>
          <w:t>N 120-З</w:t>
        </w:r>
      </w:hyperlink>
      <w:r>
        <w:t xml:space="preserve">, от 22.12.2015 </w:t>
      </w:r>
      <w:hyperlink r:id="rId15" w:history="1">
        <w:r>
          <w:rPr>
            <w:color w:val="0000FF"/>
          </w:rPr>
          <w:t>N 200-З</w:t>
        </w:r>
      </w:hyperlink>
      <w:r>
        <w:t>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 xml:space="preserve">Настоящий Закон устанавливает единую систему мер социальной поддержки в Нижегородской области гражданам, имеющим детей, в связи с их рождением (усыновлением) и воспитанием, </w:t>
      </w:r>
      <w:proofErr w:type="gramStart"/>
      <w:r>
        <w:t>которая</w:t>
      </w:r>
      <w:proofErr w:type="gramEnd"/>
      <w:r>
        <w:t xml:space="preserve"> обеспечивает материальную поддержку материнства, отцовства и детства.</w:t>
      </w:r>
    </w:p>
    <w:p w:rsidR="00ED23CC" w:rsidRDefault="00ED23CC">
      <w:pPr>
        <w:pStyle w:val="ConsPlusNormal"/>
        <w:jc w:val="both"/>
      </w:pPr>
      <w:r>
        <w:t xml:space="preserve">(в ред. законов Нижегородской области от 04.12.2009 </w:t>
      </w:r>
      <w:hyperlink r:id="rId16" w:history="1">
        <w:r>
          <w:rPr>
            <w:color w:val="0000FF"/>
          </w:rPr>
          <w:t>N 238-З</w:t>
        </w:r>
      </w:hyperlink>
      <w:r>
        <w:t xml:space="preserve">, от 04.09.2014 </w:t>
      </w:r>
      <w:hyperlink r:id="rId17" w:history="1">
        <w:r>
          <w:rPr>
            <w:color w:val="0000FF"/>
          </w:rPr>
          <w:t>N 110-З</w:t>
        </w:r>
      </w:hyperlink>
      <w:r>
        <w:t>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Title"/>
        <w:jc w:val="center"/>
      </w:pPr>
      <w:r>
        <w:t>Глава 1. ОБЩИЕ ПОЛОЖЕНИЯ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1. Сфера действия настоящего Закона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nformat"/>
        <w:jc w:val="both"/>
      </w:pPr>
      <w:r>
        <w:t xml:space="preserve">                                                              1           2</w:t>
      </w:r>
    </w:p>
    <w:p w:rsidR="00ED23CC" w:rsidRDefault="00ED23CC">
      <w:pPr>
        <w:pStyle w:val="ConsPlusNonformat"/>
        <w:jc w:val="both"/>
      </w:pPr>
      <w:r>
        <w:t xml:space="preserve">    1. Действие  настоящего  Закона,  за исключением </w:t>
      </w:r>
      <w:hyperlink w:anchor="P137" w:history="1">
        <w:r>
          <w:rPr>
            <w:color w:val="0000FF"/>
          </w:rPr>
          <w:t>статьи  7</w:t>
        </w:r>
      </w:hyperlink>
      <w:r>
        <w:t xml:space="preserve">  и  </w:t>
      </w:r>
      <w:hyperlink w:anchor="P225" w:history="1">
        <w:r>
          <w:rPr>
            <w:color w:val="0000FF"/>
          </w:rPr>
          <w:t>главы 2</w:t>
        </w:r>
      </w:hyperlink>
    </w:p>
    <w:p w:rsidR="00ED23CC" w:rsidRDefault="00ED23CC">
      <w:pPr>
        <w:pStyle w:val="ConsPlusNonformat"/>
        <w:jc w:val="both"/>
      </w:pPr>
      <w:r>
        <w:t>распространяется на граждан Российской Федерации, иностранных граждан и лиц</w:t>
      </w:r>
    </w:p>
    <w:p w:rsidR="00ED23CC" w:rsidRDefault="00ED23CC">
      <w:pPr>
        <w:pStyle w:val="ConsPlusNonformat"/>
        <w:jc w:val="both"/>
      </w:pPr>
      <w:r>
        <w:t>без гражданства, в том  числе  и  беженцев,  имеющих  регистрацию  по месту</w:t>
      </w:r>
    </w:p>
    <w:p w:rsidR="00ED23CC" w:rsidRDefault="00ED23CC">
      <w:pPr>
        <w:pStyle w:val="ConsPlusNonformat"/>
        <w:jc w:val="both"/>
      </w:pPr>
      <w:r>
        <w:t>жительства на территории Нижегородской области.</w:t>
      </w:r>
    </w:p>
    <w:p w:rsidR="00ED23CC" w:rsidRDefault="00ED23CC">
      <w:pPr>
        <w:pStyle w:val="ConsPlusNonformat"/>
        <w:jc w:val="both"/>
      </w:pPr>
      <w:proofErr w:type="gramStart"/>
      <w:r>
        <w:t xml:space="preserve">(в  ред. законов Нижегородской области от 09.08.2011 </w:t>
      </w:r>
      <w:hyperlink r:id="rId18" w:history="1">
        <w:r>
          <w:rPr>
            <w:color w:val="0000FF"/>
          </w:rPr>
          <w:t>N 113-З</w:t>
        </w:r>
      </w:hyperlink>
      <w:r>
        <w:t>, от 04.09.2014</w:t>
      </w:r>
      <w:proofErr w:type="gramEnd"/>
    </w:p>
    <w:p w:rsidR="00ED23CC" w:rsidRDefault="00ED23CC">
      <w:pPr>
        <w:pStyle w:val="ConsPlusNonformat"/>
        <w:jc w:val="both"/>
      </w:pPr>
      <w:hyperlink r:id="rId19" w:history="1">
        <w:proofErr w:type="gramStart"/>
        <w:r>
          <w:rPr>
            <w:color w:val="0000FF"/>
          </w:rPr>
          <w:t>N 110-З</w:t>
        </w:r>
      </w:hyperlink>
      <w:r>
        <w:t>)</w:t>
      </w:r>
      <w:proofErr w:type="gramEnd"/>
    </w:p>
    <w:p w:rsidR="00ED23CC" w:rsidRDefault="00ED23CC">
      <w:pPr>
        <w:pStyle w:val="ConsPlusNonformat"/>
        <w:jc w:val="both"/>
      </w:pPr>
      <w:r>
        <w:t xml:space="preserve">                     2</w:t>
      </w:r>
    </w:p>
    <w:p w:rsidR="00ED23CC" w:rsidRDefault="00ED23CC">
      <w:pPr>
        <w:pStyle w:val="ConsPlusNonformat"/>
        <w:jc w:val="both"/>
      </w:pPr>
      <w:r>
        <w:t xml:space="preserve">    Действие  </w:t>
      </w:r>
      <w:hyperlink w:anchor="P225" w:history="1">
        <w:r>
          <w:rPr>
            <w:color w:val="0000FF"/>
          </w:rPr>
          <w:t>главы 2</w:t>
        </w:r>
      </w:hyperlink>
      <w:r>
        <w:t xml:space="preserve">  настоящего  Закона   распространяется   на   граждан</w:t>
      </w:r>
    </w:p>
    <w:p w:rsidR="00ED23CC" w:rsidRDefault="00ED23CC">
      <w:pPr>
        <w:pStyle w:val="ConsPlusNonformat"/>
        <w:jc w:val="both"/>
      </w:pPr>
      <w:r>
        <w:t xml:space="preserve">Российской Федерации, </w:t>
      </w:r>
      <w:proofErr w:type="gramStart"/>
      <w:r>
        <w:t>имеющих</w:t>
      </w:r>
      <w:proofErr w:type="gramEnd"/>
      <w:r>
        <w:t xml:space="preserve"> регистрацию по месту жительства на территории</w:t>
      </w:r>
    </w:p>
    <w:p w:rsidR="00ED23CC" w:rsidRDefault="00ED23CC">
      <w:pPr>
        <w:pStyle w:val="ConsPlusNonformat"/>
        <w:jc w:val="both"/>
      </w:pPr>
      <w:r>
        <w:t>Нижегородской области.</w:t>
      </w:r>
    </w:p>
    <w:p w:rsidR="00ED23CC" w:rsidRDefault="00ED23CC">
      <w:pPr>
        <w:pStyle w:val="ConsPlusNonformat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Нижегородской области от 09.08.2011 N 113-З)</w:t>
      </w:r>
    </w:p>
    <w:p w:rsidR="00ED23CC" w:rsidRDefault="00ED23CC">
      <w:pPr>
        <w:pStyle w:val="ConsPlusNonformat"/>
        <w:jc w:val="both"/>
      </w:pPr>
      <w:r>
        <w:t xml:space="preserve">                       1</w:t>
      </w:r>
    </w:p>
    <w:p w:rsidR="00ED23CC" w:rsidRDefault="00ED23CC">
      <w:pPr>
        <w:pStyle w:val="ConsPlusNonformat"/>
        <w:jc w:val="both"/>
      </w:pPr>
      <w:r>
        <w:t xml:space="preserve">    Действие  </w:t>
      </w:r>
      <w:hyperlink w:anchor="P137" w:history="1">
        <w:r>
          <w:rPr>
            <w:color w:val="0000FF"/>
          </w:rPr>
          <w:t>статьи  7</w:t>
        </w:r>
      </w:hyperlink>
      <w:r>
        <w:t xml:space="preserve">   настоящего  Закона  распространяется  на  граждан</w:t>
      </w:r>
    </w:p>
    <w:p w:rsidR="00ED23CC" w:rsidRDefault="00ED23CC">
      <w:pPr>
        <w:pStyle w:val="ConsPlusNonformat"/>
        <w:jc w:val="both"/>
      </w:pPr>
      <w:r>
        <w:t xml:space="preserve">Российской  Федерации,  </w:t>
      </w:r>
      <w:proofErr w:type="gramStart"/>
      <w:r>
        <w:t>усыновивших</w:t>
      </w:r>
      <w:proofErr w:type="gramEnd"/>
      <w:r>
        <w:t xml:space="preserve">  (удочеривших)  ребенка  на  территории</w:t>
      </w:r>
    </w:p>
    <w:p w:rsidR="00ED23CC" w:rsidRDefault="00ED23CC">
      <w:pPr>
        <w:pStyle w:val="ConsPlusNonformat"/>
        <w:jc w:val="both"/>
      </w:pPr>
      <w:r>
        <w:t>Нижегородской области.</w:t>
      </w:r>
    </w:p>
    <w:p w:rsidR="00ED23CC" w:rsidRDefault="00ED23C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Нижегородской области от 04.09.2014 N 110-З)</w:t>
      </w:r>
    </w:p>
    <w:p w:rsidR="00ED23CC" w:rsidRDefault="00ED23CC">
      <w:pPr>
        <w:pStyle w:val="ConsPlusNormal"/>
        <w:ind w:firstLine="540"/>
        <w:jc w:val="both"/>
      </w:pPr>
      <w:r>
        <w:t xml:space="preserve">2. Действие настоящего Закона не распространяется </w:t>
      </w:r>
      <w:proofErr w:type="gramStart"/>
      <w:r>
        <w:t>на</w:t>
      </w:r>
      <w:proofErr w:type="gramEnd"/>
      <w:r>
        <w:t>:</w:t>
      </w:r>
    </w:p>
    <w:p w:rsidR="00ED23CC" w:rsidRDefault="00ED23CC">
      <w:pPr>
        <w:pStyle w:val="ConsPlusNormal"/>
        <w:ind w:firstLine="540"/>
        <w:jc w:val="both"/>
      </w:pPr>
      <w:r>
        <w:t>1) граждан Российской Федерации, иностранных граждан и лиц без гражданства, проживающих на территории Нижегородской области, дети которых находятся на полном государственном обеспечении;</w:t>
      </w:r>
    </w:p>
    <w:p w:rsidR="00ED23CC" w:rsidRDefault="00ED23CC">
      <w:pPr>
        <w:pStyle w:val="ConsPlusNormal"/>
        <w:ind w:firstLine="540"/>
        <w:jc w:val="both"/>
      </w:pPr>
      <w:r>
        <w:t>2) граждан Российской Федерации, иностранных граждан и лиц без гражданства, проживающих на территории Нижегородской области, лишенных родительских прав;</w:t>
      </w:r>
    </w:p>
    <w:p w:rsidR="00ED23CC" w:rsidRDefault="00ED23CC">
      <w:pPr>
        <w:pStyle w:val="ConsPlusNormal"/>
        <w:ind w:firstLine="540"/>
        <w:jc w:val="both"/>
      </w:pPr>
      <w:r>
        <w:t>3) граждан Российской Федерации, иностранных граждан и лиц без гражданства, проживавших на территории Нижегородской области и выехавших на постоянное место жительства за пределы Нижегородской области.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lastRenderedPageBreak/>
        <w:t>Статья 2. Законодательство о социальной поддержке граждан, имеющих детей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 xml:space="preserve">Законодательство о социальной поддержке граждан, имеющих детей, основывается на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федеральных законов, иных нормативных правовых актов Российской Федерации, настоящего Закона, а также иных нормативных правовых актов Нижегородской области, устанавливающих дополнительные виды поддержки семей с детьми.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3. Виды мер социальной поддержки граждан, имеющих детей</w:t>
      </w:r>
    </w:p>
    <w:p w:rsidR="00ED23CC" w:rsidRDefault="00ED23CC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Нижегородской области от 04.12.2009 N 238-З)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1. Настоящим Законом устанавливаются следующие меры социальной поддержки граждан, имеющих детей:</w:t>
      </w:r>
    </w:p>
    <w:p w:rsidR="00ED23CC" w:rsidRDefault="00ED23CC">
      <w:pPr>
        <w:pStyle w:val="ConsPlusNormal"/>
        <w:ind w:firstLine="540"/>
        <w:jc w:val="both"/>
      </w:pPr>
      <w:bookmarkStart w:id="0" w:name="P55"/>
      <w:bookmarkEnd w:id="0"/>
      <w:r>
        <w:t>1) ежемесячное пособие на питание беременным женщинам;</w:t>
      </w:r>
    </w:p>
    <w:p w:rsidR="00ED23CC" w:rsidRDefault="00ED23CC">
      <w:pPr>
        <w:pStyle w:val="ConsPlusNormal"/>
        <w:ind w:firstLine="540"/>
        <w:jc w:val="both"/>
      </w:pPr>
      <w:r>
        <w:t>2) единовременное пособие на рождение ребенка;</w:t>
      </w:r>
    </w:p>
    <w:p w:rsidR="00ED23CC" w:rsidRDefault="00ED23CC">
      <w:pPr>
        <w:pStyle w:val="ConsPlusNormal"/>
        <w:ind w:firstLine="540"/>
        <w:jc w:val="both"/>
      </w:pPr>
      <w:bookmarkStart w:id="1" w:name="P57"/>
      <w:bookmarkEnd w:id="1"/>
      <w:r>
        <w:t>3) пособие на ребенка;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Нижегородской области от 22.12.2015 N 200-З)</w:t>
      </w:r>
    </w:p>
    <w:p w:rsidR="00ED23CC" w:rsidRDefault="00ED23CC">
      <w:pPr>
        <w:pStyle w:val="ConsPlusNormal"/>
        <w:ind w:firstLine="540"/>
        <w:jc w:val="both"/>
      </w:pPr>
      <w:r>
        <w:t xml:space="preserve">4)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Нижегородской области от 05.03.2012 N 12-З;</w:t>
      </w:r>
    </w:p>
    <w:p w:rsidR="00ED23CC" w:rsidRDefault="00ED2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3CC" w:rsidRDefault="00ED23CC">
      <w:pPr>
        <w:pStyle w:val="ConsPlusNormal"/>
        <w:ind w:firstLine="540"/>
        <w:jc w:val="both"/>
      </w:pPr>
      <w:r>
        <w:t>Положения пункта 4.1 статьи 3 применяются к правоотношениям, возникшим в связи с усыновлением (удочерением) ребенка в период с 1 января 2015 года по 31 декабря 2017 года включительно (</w:t>
      </w:r>
      <w:hyperlink r:id="rId26" w:history="1">
        <w:r>
          <w:rPr>
            <w:color w:val="0000FF"/>
          </w:rPr>
          <w:t>Закон</w:t>
        </w:r>
      </w:hyperlink>
      <w:r>
        <w:t xml:space="preserve"> Нижегородской области от 04.09.2014 N 110-З).</w:t>
      </w:r>
    </w:p>
    <w:p w:rsidR="00ED23CC" w:rsidRDefault="00ED2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3CC" w:rsidRDefault="00ED23CC">
      <w:pPr>
        <w:pStyle w:val="ConsPlusNonformat"/>
        <w:jc w:val="both"/>
      </w:pPr>
      <w:r>
        <w:t xml:space="preserve">     1</w:t>
      </w:r>
    </w:p>
    <w:p w:rsidR="00ED23CC" w:rsidRDefault="00ED23CC">
      <w:pPr>
        <w:pStyle w:val="ConsPlusNonformat"/>
        <w:jc w:val="both"/>
      </w:pPr>
      <w:r>
        <w:t xml:space="preserve">    4</w:t>
      </w:r>
      <w:proofErr w:type="gramStart"/>
      <w:r>
        <w:t xml:space="preserve"> )</w:t>
      </w:r>
      <w:proofErr w:type="gramEnd"/>
      <w:r>
        <w:t xml:space="preserve"> единовременное пособие при усыновлении (удочерении) ребенка;</w:t>
      </w:r>
    </w:p>
    <w:p w:rsidR="00ED23CC" w:rsidRDefault="00ED23CC">
      <w:pPr>
        <w:pStyle w:val="ConsPlusNonformat"/>
        <w:jc w:val="both"/>
      </w:pPr>
      <w:r>
        <w:t xml:space="preserve">     1</w:t>
      </w:r>
    </w:p>
    <w:p w:rsidR="00ED23CC" w:rsidRDefault="00ED23CC">
      <w:pPr>
        <w:pStyle w:val="ConsPlusNonformat"/>
        <w:jc w:val="both"/>
      </w:pPr>
      <w:r>
        <w:t xml:space="preserve">(п. 4 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Нижегородской области от 04.09.2014 N 110-З)</w:t>
      </w:r>
    </w:p>
    <w:p w:rsidR="00ED23CC" w:rsidRDefault="00ED23CC">
      <w:pPr>
        <w:pStyle w:val="ConsPlusNormal"/>
        <w:ind w:firstLine="540"/>
        <w:jc w:val="both"/>
      </w:pPr>
      <w:bookmarkStart w:id="2" w:name="P67"/>
      <w:bookmarkEnd w:id="2"/>
      <w:r>
        <w:t>5) дополнительное ежемесячное пособие на детей многодетных одиноких матерей с четырьмя и более детьми;</w:t>
      </w:r>
    </w:p>
    <w:p w:rsidR="00ED23CC" w:rsidRDefault="00ED23CC">
      <w:pPr>
        <w:pStyle w:val="ConsPlusNormal"/>
        <w:ind w:firstLine="540"/>
        <w:jc w:val="both"/>
      </w:pPr>
      <w:r>
        <w:t>6) предоставление путевки в детские санатории, санаторно-оздоровительные центры (лагеря) круглогодичного действия,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Нижегородской области (далее также - предоставление путевки);</w:t>
      </w:r>
    </w:p>
    <w:p w:rsidR="00ED23CC" w:rsidRDefault="00ED23CC">
      <w:pPr>
        <w:pStyle w:val="ConsPlusNormal"/>
        <w:jc w:val="both"/>
      </w:pPr>
      <w:r>
        <w:t xml:space="preserve">(в ред. законов Нижегородской области от 31.03.2010 </w:t>
      </w:r>
      <w:hyperlink r:id="rId28" w:history="1">
        <w:r>
          <w:rPr>
            <w:color w:val="0000FF"/>
          </w:rPr>
          <w:t>N 49-З</w:t>
        </w:r>
      </w:hyperlink>
      <w:r>
        <w:t xml:space="preserve">, от 30.04.2014 </w:t>
      </w:r>
      <w:hyperlink r:id="rId29" w:history="1">
        <w:r>
          <w:rPr>
            <w:color w:val="0000FF"/>
          </w:rPr>
          <w:t>N 50-З</w:t>
        </w:r>
      </w:hyperlink>
      <w:r>
        <w:t>)</w:t>
      </w:r>
    </w:p>
    <w:p w:rsidR="00ED23CC" w:rsidRDefault="00ED23CC">
      <w:pPr>
        <w:pStyle w:val="ConsPlusNormal"/>
        <w:ind w:firstLine="540"/>
        <w:jc w:val="both"/>
      </w:pPr>
      <w:r>
        <w:t>7) возмещение части расходов по приобретению путевки в детские санатории, санаторно-оздоровительные центры (лагеря) круглогодичного действия,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(далее также - возмещение части расходов по приобретению путевки);</w:t>
      </w:r>
    </w:p>
    <w:p w:rsidR="00ED23CC" w:rsidRDefault="00ED23CC">
      <w:pPr>
        <w:pStyle w:val="ConsPlusNormal"/>
        <w:jc w:val="both"/>
      </w:pPr>
      <w:r>
        <w:t xml:space="preserve">(в ред. законов Нижегородской области от 31.03.2010 </w:t>
      </w:r>
      <w:hyperlink r:id="rId30" w:history="1">
        <w:r>
          <w:rPr>
            <w:color w:val="0000FF"/>
          </w:rPr>
          <w:t>N 49-З</w:t>
        </w:r>
      </w:hyperlink>
      <w:r>
        <w:t xml:space="preserve">, от 07.02.2011 </w:t>
      </w:r>
      <w:hyperlink r:id="rId31" w:history="1">
        <w:r>
          <w:rPr>
            <w:color w:val="0000FF"/>
          </w:rPr>
          <w:t>N 3-З</w:t>
        </w:r>
      </w:hyperlink>
      <w:r>
        <w:t xml:space="preserve">, от 30.04.2014 </w:t>
      </w:r>
      <w:hyperlink r:id="rId32" w:history="1">
        <w:r>
          <w:rPr>
            <w:color w:val="0000FF"/>
          </w:rPr>
          <w:t>N 50-З</w:t>
        </w:r>
      </w:hyperlink>
      <w:r>
        <w:t>)</w:t>
      </w:r>
    </w:p>
    <w:p w:rsidR="00ED23CC" w:rsidRDefault="00ED23CC">
      <w:pPr>
        <w:pStyle w:val="ConsPlusNormal"/>
        <w:ind w:firstLine="540"/>
        <w:jc w:val="both"/>
      </w:pPr>
      <w:r>
        <w:t>8) региональный материнский (семейный) капитал.</w:t>
      </w:r>
    </w:p>
    <w:p w:rsidR="00ED23CC" w:rsidRDefault="00ED23CC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Нижегородской области от 09.08.2011 N 113-З)</w:t>
      </w:r>
    </w:p>
    <w:p w:rsidR="00ED23CC" w:rsidRDefault="00ED23CC">
      <w:pPr>
        <w:pStyle w:val="ConsPlusNormal"/>
        <w:ind w:firstLine="540"/>
        <w:jc w:val="both"/>
      </w:pPr>
      <w:r>
        <w:t xml:space="preserve">2. Меры социальной поддержки граждан, имеющих детей, указанные в </w:t>
      </w:r>
      <w:hyperlink w:anchor="P55" w:history="1">
        <w:r>
          <w:rPr>
            <w:color w:val="0000FF"/>
          </w:rPr>
          <w:t>пунктах 1</w:t>
        </w:r>
      </w:hyperlink>
      <w:r>
        <w:t xml:space="preserve">, </w:t>
      </w:r>
      <w:hyperlink w:anchor="P57" w:history="1">
        <w:r>
          <w:rPr>
            <w:color w:val="0000FF"/>
          </w:rPr>
          <w:t>3</w:t>
        </w:r>
      </w:hyperlink>
      <w:r>
        <w:t xml:space="preserve"> и </w:t>
      </w:r>
      <w:hyperlink w:anchor="P67" w:history="1">
        <w:r>
          <w:rPr>
            <w:color w:val="0000FF"/>
          </w:rPr>
          <w:t>5 части 1</w:t>
        </w:r>
      </w:hyperlink>
      <w:r>
        <w:t xml:space="preserve"> настоящей статьи, подлежат переаттестации (переоформлению) не реже одного раза в год в порядке и сроки, установленные Правительством Нижегородской области.</w:t>
      </w:r>
    </w:p>
    <w:p w:rsidR="00ED23CC" w:rsidRDefault="00ED23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Нижегородской области от 04.09.2014 N 110-З)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4. Финансирование мер социальной поддержки граждан, имеющих детей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Нижегородской области от 04.12.2009 N 238-З)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Финансирование мер социальной поддержки граждан, имеющих детей, производится за счет средств областного бюджета.</w:t>
      </w:r>
    </w:p>
    <w:p w:rsidR="00ED23CC" w:rsidRDefault="00ED23CC">
      <w:pPr>
        <w:pStyle w:val="ConsPlusNormal"/>
        <w:jc w:val="both"/>
      </w:pPr>
      <w:r>
        <w:lastRenderedPageBreak/>
        <w:t xml:space="preserve">(часть первая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Нижегородской области от 04.12.2009 N 238-З)</w:t>
      </w:r>
    </w:p>
    <w:p w:rsidR="00ED23CC" w:rsidRDefault="00ED23CC">
      <w:pPr>
        <w:pStyle w:val="ConsPlusNormal"/>
        <w:ind w:firstLine="540"/>
        <w:jc w:val="both"/>
      </w:pPr>
      <w:r>
        <w:t>Расходы за банковские услуги, доставку и пересылку областных пособий гражданам, имеющим детей, осуществляются за счет средств областного бюджета.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Title"/>
        <w:jc w:val="center"/>
      </w:pPr>
      <w:r>
        <w:t>Глава 2. ПРАВО НА ОБЛАСТНЫЕ ПОСОБИЯ</w:t>
      </w:r>
    </w:p>
    <w:p w:rsidR="00ED23CC" w:rsidRDefault="00ED23CC">
      <w:pPr>
        <w:pStyle w:val="ConsPlusTitle"/>
        <w:jc w:val="center"/>
      </w:pPr>
      <w:r>
        <w:t>ГРАЖДАНАМ, ИМЕЮЩИМ ДЕТЕЙ, И ИХ РАЗМЕРЫ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5. Ежемесячное пособие на питание беременным женщинам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1. Право на ежемесячное пособие на питание беременным женщинам имеют беременные женщины при среднедушевом доходе семьи ниже пятидесяти процентов величины прожиточного минимума в расчете на душу населения, установленной Правительством Нижегородской области на дату обращения заявителя.</w:t>
      </w:r>
    </w:p>
    <w:p w:rsidR="00ED23CC" w:rsidRDefault="00ED23CC">
      <w:pPr>
        <w:pStyle w:val="ConsPlusNormal"/>
        <w:ind w:firstLine="540"/>
        <w:jc w:val="both"/>
      </w:pPr>
      <w:r>
        <w:t>2. Пособие на питание беременным женщинам назначается с месяца постановки заявителя на учет в женской консультации и выплачивается ежемесячно включительно по месяц рождения ребенка.</w:t>
      </w:r>
    </w:p>
    <w:p w:rsidR="00ED23CC" w:rsidRDefault="00ED23CC">
      <w:pPr>
        <w:pStyle w:val="ConsPlusNormal"/>
        <w:ind w:firstLine="540"/>
        <w:jc w:val="both"/>
      </w:pPr>
      <w:r>
        <w:t>3. Пособие на питание беременным женщинам устанавливается в размере 300 рублей.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6. Единовременное пособие на рождение ребенка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1. Право на единовременное пособие на рождение ребенка имеет один из родителей (усыновителей, опекунов) при среднедушевом доходе семьи ниже величины прожиточного минимума в расчете на душу населения, установленной Правительством Нижегородской области на дату обращения заявителя.</w:t>
      </w:r>
    </w:p>
    <w:p w:rsidR="00ED23CC" w:rsidRDefault="00ED23CC">
      <w:pPr>
        <w:pStyle w:val="ConsPlusNormal"/>
        <w:ind w:firstLine="540"/>
        <w:jc w:val="both"/>
      </w:pPr>
      <w:r>
        <w:t>2. Пособие на рождение ребенка назначается, если обращение за ним последовало не позднее шести месяцев со дня рождения ребенка.</w:t>
      </w:r>
    </w:p>
    <w:p w:rsidR="00ED23CC" w:rsidRDefault="00ED23CC">
      <w:pPr>
        <w:pStyle w:val="ConsPlusNormal"/>
        <w:ind w:firstLine="540"/>
        <w:jc w:val="both"/>
      </w:pPr>
      <w:r>
        <w:t>3. В случае рождения (усыновления) двух или более детей указанное пособие выплачивается на каждого ребенка.</w:t>
      </w:r>
    </w:p>
    <w:p w:rsidR="00ED23CC" w:rsidRDefault="00ED23CC">
      <w:pPr>
        <w:pStyle w:val="ConsPlusNormal"/>
        <w:ind w:firstLine="540"/>
        <w:jc w:val="both"/>
      </w:pPr>
      <w:r>
        <w:t>4. При рождении мертвого ребенка указанное пособие не выплачивается.</w:t>
      </w:r>
    </w:p>
    <w:p w:rsidR="00ED23CC" w:rsidRDefault="00ED23CC">
      <w:pPr>
        <w:pStyle w:val="ConsPlusNormal"/>
        <w:ind w:firstLine="540"/>
        <w:jc w:val="both"/>
      </w:pPr>
      <w:r>
        <w:t>5. Единовременное пособие на рождение ребенка устанавливается в размере:</w:t>
      </w:r>
    </w:p>
    <w:p w:rsidR="00ED23CC" w:rsidRDefault="00ED23CC">
      <w:pPr>
        <w:pStyle w:val="ConsPlusNormal"/>
        <w:ind w:firstLine="540"/>
        <w:jc w:val="both"/>
      </w:pPr>
      <w:r>
        <w:t>1) на рождение первого и второго ребенка - 8000 рублей;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Нижегородской области от 01.03.2011 N 20-З)</w:t>
      </w:r>
    </w:p>
    <w:p w:rsidR="00ED23CC" w:rsidRDefault="00ED23CC">
      <w:pPr>
        <w:pStyle w:val="ConsPlusNormal"/>
        <w:ind w:firstLine="540"/>
        <w:jc w:val="both"/>
      </w:pPr>
      <w:r>
        <w:t>2) на рождение третьего ребенка и следующих детей - 10000 рублей.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Нижегородской области от 01.03.2011 N 20-З)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7. Пособие на ребенка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Нижегородской области от 22.12.2015 N 200-З)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 на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(на ребенка, обучающегося в общеобразовательной организации, - до окончания им обучения, но не более чем до достижения им возраста восемнадцати лет) в семьях со среднедушевым доходом ниже величины прожиточного минимума</w:t>
      </w:r>
      <w:proofErr w:type="gramEnd"/>
      <w:r>
        <w:t xml:space="preserve"> в расчете на душу населения, установленной Правительством Нижегородской области на дату обращения заявителя.</w:t>
      </w:r>
    </w:p>
    <w:p w:rsidR="00ED23CC" w:rsidRDefault="00ED23CC">
      <w:pPr>
        <w:pStyle w:val="ConsPlusNormal"/>
        <w:jc w:val="both"/>
      </w:pPr>
      <w:r>
        <w:t xml:space="preserve">(в ред. законов Нижегородской области от 22.09.2015 </w:t>
      </w:r>
      <w:hyperlink r:id="rId40" w:history="1">
        <w:r>
          <w:rPr>
            <w:color w:val="0000FF"/>
          </w:rPr>
          <w:t>N 120-З</w:t>
        </w:r>
      </w:hyperlink>
      <w:r>
        <w:t xml:space="preserve">, от 22.12.2015 </w:t>
      </w:r>
      <w:hyperlink r:id="rId41" w:history="1">
        <w:r>
          <w:rPr>
            <w:color w:val="0000FF"/>
          </w:rPr>
          <w:t>N 200-З</w:t>
        </w:r>
      </w:hyperlink>
      <w:r>
        <w:t>)</w:t>
      </w:r>
    </w:p>
    <w:p w:rsidR="00ED23CC" w:rsidRDefault="00ED23CC">
      <w:pPr>
        <w:pStyle w:val="ConsPlusNormal"/>
        <w:ind w:firstLine="540"/>
        <w:jc w:val="both"/>
      </w:pPr>
      <w:r>
        <w:t>2. Пособие на ребенка не назначается, а выплата ранее назначенного пособия приостанавливается в случаях: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Нижегородской области от 22.12.2015 N 200-З)</w:t>
      </w:r>
    </w:p>
    <w:p w:rsidR="00ED23CC" w:rsidRDefault="00ED23CC">
      <w:pPr>
        <w:pStyle w:val="ConsPlusNormal"/>
        <w:ind w:firstLine="540"/>
        <w:jc w:val="both"/>
      </w:pPr>
      <w:r>
        <w:t>1) если ребенок находится на полном государственном обеспечении;</w:t>
      </w:r>
    </w:p>
    <w:p w:rsidR="00ED23CC" w:rsidRDefault="00ED23CC">
      <w:pPr>
        <w:pStyle w:val="ConsPlusNormal"/>
        <w:ind w:firstLine="540"/>
        <w:jc w:val="both"/>
      </w:pPr>
      <w:r>
        <w:t>2) если ребенок находится под опекой (попечительством) и опекуны (попечители) получают денежные средства на его содержание;</w:t>
      </w:r>
    </w:p>
    <w:p w:rsidR="00ED23CC" w:rsidRDefault="00ED23CC">
      <w:pPr>
        <w:pStyle w:val="ConsPlusNormal"/>
        <w:ind w:firstLine="540"/>
        <w:jc w:val="both"/>
      </w:pPr>
      <w:r>
        <w:t>3) если родители лишены родительских прав в отношении данного ребенка;</w:t>
      </w:r>
    </w:p>
    <w:p w:rsidR="00ED23CC" w:rsidRDefault="00ED23CC">
      <w:pPr>
        <w:pStyle w:val="ConsPlusNormal"/>
        <w:ind w:firstLine="540"/>
        <w:jc w:val="both"/>
      </w:pPr>
      <w:r>
        <w:t xml:space="preserve">4) если среднедушевой доход в семье превышает величину прожиточного минимума в </w:t>
      </w:r>
      <w:r>
        <w:lastRenderedPageBreak/>
        <w:t>расчете на душу населения, установленную Правительством Нижегородской области.</w:t>
      </w:r>
    </w:p>
    <w:p w:rsidR="00ED23CC" w:rsidRDefault="00ED23CC">
      <w:pPr>
        <w:pStyle w:val="ConsPlusNormal"/>
        <w:ind w:firstLine="540"/>
        <w:jc w:val="both"/>
      </w:pPr>
      <w:r>
        <w:t>3. Пособие на ребенка выплачивается органами социальной защиты населения по месту жительства семей с детьми: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Нижегородской области от 22.12.2015 N 200-З)</w:t>
      </w:r>
    </w:p>
    <w:p w:rsidR="00ED23CC" w:rsidRDefault="00ED23CC">
      <w:pPr>
        <w:pStyle w:val="ConsPlusNormal"/>
        <w:ind w:firstLine="540"/>
        <w:jc w:val="both"/>
      </w:pPr>
      <w:r>
        <w:t>1) с 1 января 2005 года - в размере 70 рублей;</w:t>
      </w:r>
    </w:p>
    <w:p w:rsidR="00ED23CC" w:rsidRDefault="00ED23CC">
      <w:pPr>
        <w:pStyle w:val="ConsPlusNormal"/>
        <w:ind w:firstLine="540"/>
        <w:jc w:val="both"/>
      </w:pPr>
      <w:r>
        <w:t>2) с 1 июля 2005 года - в размере 100 рублей в месяц.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Нижегородской области от 22.12.2015 N 200-З)</w:t>
      </w:r>
    </w:p>
    <w:p w:rsidR="00ED23CC" w:rsidRDefault="00ED23CC">
      <w:pPr>
        <w:pStyle w:val="ConsPlusNormal"/>
        <w:ind w:firstLine="540"/>
        <w:jc w:val="both"/>
      </w:pPr>
      <w:r>
        <w:t>4. Размер пособия на ребенка увеличивается на сто процентов на детей одиноких матерей, за исключением детей-инвалидов, на пятьдесят процентов -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а также на детей военнослужащих, проходящих службу по призыву.</w:t>
      </w:r>
    </w:p>
    <w:p w:rsidR="00ED23CC" w:rsidRDefault="00ED23CC">
      <w:pPr>
        <w:pStyle w:val="ConsPlusNormal"/>
        <w:jc w:val="both"/>
      </w:pPr>
      <w:r>
        <w:t xml:space="preserve">(в ред. законов Нижегородской области от 05.03.2012 </w:t>
      </w:r>
      <w:hyperlink r:id="rId45" w:history="1">
        <w:r>
          <w:rPr>
            <w:color w:val="0000FF"/>
          </w:rPr>
          <w:t>N 12-З</w:t>
        </w:r>
      </w:hyperlink>
      <w:r>
        <w:t xml:space="preserve">, от 22.12.2015 </w:t>
      </w:r>
      <w:hyperlink r:id="rId46" w:history="1">
        <w:r>
          <w:rPr>
            <w:color w:val="0000FF"/>
          </w:rPr>
          <w:t>N 200-З</w:t>
        </w:r>
      </w:hyperlink>
      <w:r>
        <w:t>)</w:t>
      </w:r>
    </w:p>
    <w:p w:rsidR="00ED23CC" w:rsidRDefault="00ED23CC">
      <w:pPr>
        <w:pStyle w:val="ConsPlusNonformat"/>
        <w:jc w:val="both"/>
      </w:pPr>
      <w:r>
        <w:t xml:space="preserve">     1</w:t>
      </w:r>
    </w:p>
    <w:p w:rsidR="00ED23CC" w:rsidRDefault="00ED23CC">
      <w:pPr>
        <w:pStyle w:val="ConsPlusNonformat"/>
        <w:jc w:val="both"/>
      </w:pPr>
      <w:r>
        <w:t xml:space="preserve">    4 . Пособие на ребенка устанавливается в размере 1000 рублей в месяц </w:t>
      </w:r>
      <w:proofErr w:type="gramStart"/>
      <w:r>
        <w:t>на</w:t>
      </w:r>
      <w:proofErr w:type="gramEnd"/>
    </w:p>
    <w:p w:rsidR="00ED23CC" w:rsidRDefault="00ED23CC">
      <w:pPr>
        <w:pStyle w:val="ConsPlusNonformat"/>
        <w:jc w:val="both"/>
      </w:pPr>
      <w:r>
        <w:t>ребенка-инвалида  из  многодетной  семьи  и  на  ребенка-инвалида  одинокой</w:t>
      </w:r>
    </w:p>
    <w:p w:rsidR="00ED23CC" w:rsidRDefault="00ED23CC">
      <w:pPr>
        <w:pStyle w:val="ConsPlusNonformat"/>
        <w:jc w:val="both"/>
      </w:pPr>
      <w:r>
        <w:t>матери.</w:t>
      </w:r>
    </w:p>
    <w:p w:rsidR="00ED23CC" w:rsidRDefault="00ED23CC">
      <w:pPr>
        <w:pStyle w:val="ConsPlusNonformat"/>
        <w:jc w:val="both"/>
      </w:pPr>
      <w:r>
        <w:t xml:space="preserve">      1</w:t>
      </w:r>
    </w:p>
    <w:p w:rsidR="00ED23CC" w:rsidRDefault="00ED23CC">
      <w:pPr>
        <w:pStyle w:val="ConsPlusNonformat"/>
        <w:jc w:val="both"/>
      </w:pPr>
      <w:proofErr w:type="gramStart"/>
      <w:r>
        <w:t xml:space="preserve">(п.  4   введен  </w:t>
      </w:r>
      <w:hyperlink r:id="rId47" w:history="1">
        <w:r>
          <w:rPr>
            <w:color w:val="0000FF"/>
          </w:rPr>
          <w:t>Законом</w:t>
        </w:r>
      </w:hyperlink>
      <w:r>
        <w:t xml:space="preserve"> Нижегородской области от 05.03.2012 N 12-З; в ред.</w:t>
      </w:r>
      <w:proofErr w:type="gramEnd"/>
    </w:p>
    <w:p w:rsidR="00ED23CC" w:rsidRDefault="00ED23CC">
      <w:pPr>
        <w:pStyle w:val="ConsPlusNonformat"/>
        <w:jc w:val="both"/>
      </w:pPr>
      <w:hyperlink r:id="rId48" w:history="1">
        <w:proofErr w:type="gramStart"/>
        <w:r>
          <w:rPr>
            <w:color w:val="0000FF"/>
          </w:rPr>
          <w:t>Закона</w:t>
        </w:r>
      </w:hyperlink>
      <w:r>
        <w:t xml:space="preserve"> Нижегородской области от 22.12.2015 N 200-З)</w:t>
      </w:r>
      <w:proofErr w:type="gramEnd"/>
    </w:p>
    <w:p w:rsidR="00ED23CC" w:rsidRDefault="00ED23CC">
      <w:pPr>
        <w:pStyle w:val="ConsPlusNormal"/>
        <w:ind w:firstLine="540"/>
        <w:jc w:val="both"/>
      </w:pPr>
      <w:r>
        <w:t xml:space="preserve">5. Пособие на ребенка назначается с месяца рождения ребенка, если обращение за ним последовало не позднее шести месяцев с месяца рождения ребенка. </w:t>
      </w:r>
      <w:proofErr w:type="gramStart"/>
      <w:r>
        <w:t>При обращении за пособием на ребенка по истечении шести месяцев с месяца</w:t>
      </w:r>
      <w:proofErr w:type="gramEnd"/>
      <w:r>
        <w:t xml:space="preserve"> рождения ребенка пособие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ED23CC" w:rsidRDefault="00ED23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Нижегородской области от 22.12.2015 N 200-З)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3CC" w:rsidRDefault="00ED23CC">
      <w:pPr>
        <w:pStyle w:val="ConsPlusNormal"/>
        <w:ind w:firstLine="540"/>
        <w:jc w:val="both"/>
      </w:pPr>
      <w:r>
        <w:t>Положения статьи 7.1 применяются к правоотношениям, возникшим в связи с усыновлением (удочерением) ребенка в период с 1 января 2015 года по 31 декабря 2017 года включительно (</w:t>
      </w:r>
      <w:hyperlink r:id="rId50" w:history="1">
        <w:r>
          <w:rPr>
            <w:color w:val="0000FF"/>
          </w:rPr>
          <w:t>Закон</w:t>
        </w:r>
      </w:hyperlink>
      <w:r>
        <w:t xml:space="preserve"> Нижегородской области от 04.09.2014 N 110-З).</w:t>
      </w:r>
    </w:p>
    <w:p w:rsidR="00ED23CC" w:rsidRDefault="00ED2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3CC" w:rsidRDefault="00ED23CC">
      <w:pPr>
        <w:pStyle w:val="ConsPlusNonformat"/>
        <w:jc w:val="both"/>
      </w:pPr>
      <w:r>
        <w:t xml:space="preserve">            1</w:t>
      </w:r>
    </w:p>
    <w:p w:rsidR="00ED23CC" w:rsidRDefault="00ED23CC">
      <w:pPr>
        <w:pStyle w:val="ConsPlusNonformat"/>
        <w:jc w:val="both"/>
      </w:pPr>
      <w:bookmarkStart w:id="3" w:name="P137"/>
      <w:bookmarkEnd w:id="3"/>
      <w:r>
        <w:t xml:space="preserve">    Статья 7 . Единовременное пособие при усыновлении (удочерении) ребенка</w:t>
      </w:r>
    </w:p>
    <w:p w:rsidR="00ED23CC" w:rsidRDefault="00ED23C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Нижегородской области от 04.09.2014 N 110-З)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1. Право на единовременное пособие при усыновлении (удочерении) ребенка имеет один из усыновителей.</w:t>
      </w:r>
    </w:p>
    <w:p w:rsidR="00ED23CC" w:rsidRDefault="00ED23CC">
      <w:pPr>
        <w:pStyle w:val="ConsPlusNormal"/>
        <w:ind w:firstLine="540"/>
        <w:jc w:val="both"/>
      </w:pPr>
      <w:r>
        <w:t xml:space="preserve">Единовременное пособие при усыновлении (удочерении) ребенка не выплачивается, если усыновителем является отчим или мачеха ребенка, дедушка, бабушка, полнородные и неполнородные (имеющие </w:t>
      </w:r>
      <w:proofErr w:type="gramStart"/>
      <w:r>
        <w:t>общих</w:t>
      </w:r>
      <w:proofErr w:type="gramEnd"/>
      <w:r>
        <w:t xml:space="preserve"> отца или мать) братья и сестры.</w:t>
      </w:r>
    </w:p>
    <w:p w:rsidR="00ED23CC" w:rsidRDefault="00ED23CC">
      <w:pPr>
        <w:pStyle w:val="ConsPlusNormal"/>
        <w:ind w:firstLine="540"/>
        <w:jc w:val="both"/>
      </w:pPr>
      <w:r>
        <w:t>2. Право на получение единовременного пособия при усыновлении (удочерении) ребенка возникает с момента вступления в силу решения суда об установлении усыновления (удочерения) ребенка.</w:t>
      </w:r>
    </w:p>
    <w:p w:rsidR="00ED23CC" w:rsidRDefault="00ED23CC">
      <w:pPr>
        <w:pStyle w:val="ConsPlusNormal"/>
        <w:ind w:firstLine="540"/>
        <w:jc w:val="both"/>
      </w:pPr>
      <w:r>
        <w:t>3. В случае усыновления двух и более детей указанное пособие выплачивается на каждого ребенка.</w:t>
      </w:r>
    </w:p>
    <w:p w:rsidR="00ED23CC" w:rsidRDefault="00ED23CC">
      <w:pPr>
        <w:pStyle w:val="ConsPlusNormal"/>
        <w:ind w:firstLine="540"/>
        <w:jc w:val="both"/>
      </w:pPr>
      <w:r>
        <w:t>4. Единовременное пособие при усыновлении (удочерении) ребенка устанавливается в размере 100000 рублей.</w:t>
      </w:r>
    </w:p>
    <w:p w:rsidR="00ED23CC" w:rsidRDefault="00ED23CC">
      <w:pPr>
        <w:pStyle w:val="ConsPlusNormal"/>
        <w:ind w:firstLine="540"/>
        <w:jc w:val="both"/>
      </w:pPr>
      <w:r>
        <w:t>5. Единовременное пособие при усыновлении (удочерении) ребенка-инвалида, ребенка в возрасте старше семи лет, а также детей, являющихся братьями и (или) сестрами, устанавливается в размере 200000 рублей на каждого такого ребенка.</w:t>
      </w:r>
    </w:p>
    <w:p w:rsidR="00ED23CC" w:rsidRDefault="00ED23CC">
      <w:pPr>
        <w:pStyle w:val="ConsPlusNormal"/>
        <w:ind w:firstLine="540"/>
        <w:jc w:val="both"/>
      </w:pPr>
      <w:r>
        <w:t>6. В случае отмены усыновления (удочерения) ребенка по решению суда выплаченная сумма единовременного пособия при усыновлении (удочерении) ребенка подлежит возврату усыновителем в областной бюджет.</w:t>
      </w:r>
    </w:p>
    <w:p w:rsidR="00ED23CC" w:rsidRDefault="00ED23CC">
      <w:pPr>
        <w:pStyle w:val="ConsPlusNormal"/>
        <w:ind w:firstLine="540"/>
        <w:jc w:val="both"/>
      </w:pPr>
      <w:r>
        <w:t xml:space="preserve">7. Единовременное пособие при усыновлении (удочерении) ребенка назначается, если </w:t>
      </w:r>
      <w:r>
        <w:lastRenderedPageBreak/>
        <w:t>обращение за ним последовало не позднее шести месяцев с момента вступления в силу решения суда об установлении усыновления (удочерения) ребенка.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8. Дополнительное ежемесячное пособие на детей многодетных одиноких матерей с четырьмя и более детьми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Нижегородской области от 05.03.2012 N 12-З)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1. Дополнительное ежемесячное пособие на детей многодетных одиноких матерей с четырьмя и более детьми назначается с месяца, в котором заявитель обратился в орган социальной защиты населения о назначении пособия.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Нижегородской области от 05.03.2012 N 12-З)</w:t>
      </w:r>
    </w:p>
    <w:p w:rsidR="00ED23CC" w:rsidRDefault="00ED23CC">
      <w:pPr>
        <w:pStyle w:val="ConsPlusNormal"/>
        <w:ind w:firstLine="540"/>
        <w:jc w:val="both"/>
      </w:pPr>
      <w:r>
        <w:t xml:space="preserve">2.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Нижегородской области от 05.03.2012 N 12-З.</w:t>
      </w:r>
    </w:p>
    <w:p w:rsidR="00ED23CC" w:rsidRDefault="00ED23CC">
      <w:pPr>
        <w:pStyle w:val="ConsPlusNormal"/>
        <w:ind w:firstLine="540"/>
        <w:jc w:val="both"/>
      </w:pPr>
      <w:r>
        <w:t xml:space="preserve">3. </w:t>
      </w:r>
      <w:proofErr w:type="gramStart"/>
      <w:r>
        <w:t>Право на получение дополнительного ежемесячного пособия на детей многодетных одиноких матерей с четырьмя и более детьми имеет многодетная одинокая мать, имеющая четырех и более детей, при условии совместного проживания с ними и при отсутствии в свидетельствах о рождении детей записи об отце ребенка или в случае, если запись произведена в установленном порядке по указанию матери.</w:t>
      </w:r>
      <w:proofErr w:type="gramEnd"/>
    </w:p>
    <w:p w:rsidR="00ED23CC" w:rsidRDefault="00ED23CC">
      <w:pPr>
        <w:pStyle w:val="ConsPlusNormal"/>
        <w:ind w:firstLine="540"/>
        <w:jc w:val="both"/>
      </w:pPr>
      <w:r>
        <w:t>4. Дополнительное ежемесячное пособие на детей многодетных одиноких матерей с четырьмя и более детьми устанавливается в размере 50 рублей на каждого ребенка.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Title"/>
        <w:jc w:val="center"/>
      </w:pPr>
      <w:r>
        <w:t>Глава 2.1. ПРАВО НА ПРЕДОСТАВЛЕНИЕ ПУТЕВКИ И НА ВОЗМЕЩЕНИЕ</w:t>
      </w:r>
    </w:p>
    <w:p w:rsidR="00ED23CC" w:rsidRDefault="00ED23CC">
      <w:pPr>
        <w:pStyle w:val="ConsPlusTitle"/>
        <w:jc w:val="center"/>
      </w:pPr>
      <w:r>
        <w:t>ЧАСТИ РАСХОДОВ ПО ПРИОБРЕТЕНИЮ ПУТЕВКИ</w:t>
      </w:r>
    </w:p>
    <w:p w:rsidR="00ED23CC" w:rsidRDefault="00ED23CC">
      <w:pPr>
        <w:pStyle w:val="ConsPlusNormal"/>
        <w:jc w:val="center"/>
      </w:pPr>
      <w:proofErr w:type="gramStart"/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Нижегородской области</w:t>
      </w:r>
      <w:proofErr w:type="gramEnd"/>
    </w:p>
    <w:p w:rsidR="00ED23CC" w:rsidRDefault="00ED23CC">
      <w:pPr>
        <w:pStyle w:val="ConsPlusNormal"/>
        <w:jc w:val="center"/>
      </w:pPr>
      <w:r>
        <w:t>от 04.12.2009 N 238-З)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nformat"/>
        <w:jc w:val="both"/>
      </w:pPr>
      <w:r>
        <w:t xml:space="preserve">            1</w:t>
      </w:r>
    </w:p>
    <w:p w:rsidR="00ED23CC" w:rsidRDefault="00ED23CC">
      <w:pPr>
        <w:pStyle w:val="ConsPlusNonformat"/>
        <w:jc w:val="both"/>
      </w:pPr>
      <w:bookmarkStart w:id="4" w:name="P164"/>
      <w:bookmarkEnd w:id="4"/>
      <w:r>
        <w:t xml:space="preserve">    Статья 8 . Предоставление путевки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1. Мера социальной поддержки в виде предоставления путевки в детские санатории, расположенные на территории Нижегородской области, предоставляется гражданам, имеющим детей, нуждающихся в санаторно-курортном лечении по медицинским показаниям, в возрасте от 4 до 15 лет включительно.</w:t>
      </w:r>
    </w:p>
    <w:p w:rsidR="00ED23CC" w:rsidRDefault="00ED23CC">
      <w:pPr>
        <w:pStyle w:val="ConsPlusNormal"/>
        <w:ind w:firstLine="540"/>
        <w:jc w:val="both"/>
      </w:pPr>
      <w:bookmarkStart w:id="5" w:name="P167"/>
      <w:bookmarkEnd w:id="5"/>
      <w:r>
        <w:t xml:space="preserve">2. </w:t>
      </w:r>
      <w:proofErr w:type="gramStart"/>
      <w:r>
        <w:t>Мера социальной поддержки в виде предоставления путевки в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Нижегородской области, предоставляется гражданам, имеющим детей, нуждающихся в санаторно-курортном лечении по медицинским показаниям, в возрасте от 6 лет 6 месяцев до</w:t>
      </w:r>
      <w:proofErr w:type="gramEnd"/>
      <w:r>
        <w:t xml:space="preserve"> </w:t>
      </w:r>
      <w:proofErr w:type="gramStart"/>
      <w:r>
        <w:t>15 лет включительно, относящимся к следующим категориям:</w:t>
      </w:r>
      <w:proofErr w:type="gramEnd"/>
    </w:p>
    <w:p w:rsidR="00ED23CC" w:rsidRDefault="00ED23CC">
      <w:pPr>
        <w:pStyle w:val="ConsPlusNormal"/>
        <w:jc w:val="both"/>
      </w:pPr>
      <w:r>
        <w:t xml:space="preserve">(в ред. законов Нижегородской области от 31.03.2010 </w:t>
      </w:r>
      <w:hyperlink r:id="rId56" w:history="1">
        <w:r>
          <w:rPr>
            <w:color w:val="0000FF"/>
          </w:rPr>
          <w:t>N 49-З</w:t>
        </w:r>
      </w:hyperlink>
      <w:r>
        <w:t xml:space="preserve">, от 30.04.2014 </w:t>
      </w:r>
      <w:hyperlink r:id="rId57" w:history="1">
        <w:r>
          <w:rPr>
            <w:color w:val="0000FF"/>
          </w:rPr>
          <w:t>N 50-З</w:t>
        </w:r>
      </w:hyperlink>
      <w:r>
        <w:t>)</w:t>
      </w:r>
    </w:p>
    <w:p w:rsidR="00ED23CC" w:rsidRDefault="00ED23CC">
      <w:pPr>
        <w:pStyle w:val="ConsPlusNormal"/>
        <w:ind w:firstLine="540"/>
        <w:jc w:val="both"/>
      </w:pPr>
      <w:r>
        <w:t>1) граждане, имеющие детей, добившихся успехов в учебе, общественной деятельности, являющихся победителями и призерами областных и всероссийских олимпиад, смотров, конкурсов, фестивалей, соревнований и других мероприятий всероссийского и регионального уровня, участниками областных спортивных соревнований;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50-З)</w:t>
      </w:r>
    </w:p>
    <w:p w:rsidR="00ED23CC" w:rsidRDefault="00ED23CC">
      <w:pPr>
        <w:pStyle w:val="ConsPlusNormal"/>
        <w:ind w:firstLine="540"/>
        <w:jc w:val="both"/>
      </w:pPr>
      <w:r>
        <w:t>2) граждане, имеющие детей, обучающихся в государственных и муниципальных образовательных организациях, направляемых в санаторно-оздоровительные центры (лагеря) круглогодичного действия и иные организации, осуществляющие санаторно-курортную помощь детям в соответствии с имеющейся лицензией, для участия в профильных или тематических сменах, соответствующих профилю или направлению обучения;</w:t>
      </w:r>
    </w:p>
    <w:p w:rsidR="00ED23CC" w:rsidRDefault="00ED23CC">
      <w:pPr>
        <w:pStyle w:val="ConsPlusNormal"/>
        <w:jc w:val="both"/>
      </w:pPr>
      <w:r>
        <w:t xml:space="preserve">(п. 2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50-З)</w:t>
      </w:r>
    </w:p>
    <w:p w:rsidR="00ED23CC" w:rsidRDefault="00ED23CC">
      <w:pPr>
        <w:pStyle w:val="ConsPlusNormal"/>
        <w:ind w:firstLine="540"/>
        <w:jc w:val="both"/>
      </w:pPr>
      <w:r>
        <w:t>3) одинокие матери (отцы);</w:t>
      </w:r>
    </w:p>
    <w:p w:rsidR="00ED23CC" w:rsidRDefault="00ED23CC">
      <w:pPr>
        <w:pStyle w:val="ConsPlusNormal"/>
        <w:ind w:firstLine="540"/>
        <w:jc w:val="both"/>
      </w:pPr>
      <w:r>
        <w:t>4) ветераны боевых действий.</w:t>
      </w:r>
    </w:p>
    <w:p w:rsidR="00ED23CC" w:rsidRDefault="00ED23CC">
      <w:pPr>
        <w:pStyle w:val="ConsPlusNormal"/>
        <w:ind w:firstLine="540"/>
        <w:jc w:val="both"/>
      </w:pPr>
      <w:bookmarkStart w:id="6" w:name="P175"/>
      <w:bookmarkEnd w:id="6"/>
      <w:r>
        <w:lastRenderedPageBreak/>
        <w:t xml:space="preserve">3. Положения </w:t>
      </w:r>
      <w:hyperlink w:anchor="P167" w:history="1">
        <w:r>
          <w:rPr>
            <w:color w:val="0000FF"/>
          </w:rPr>
          <w:t>части 2</w:t>
        </w:r>
      </w:hyperlink>
      <w:r>
        <w:t xml:space="preserve"> настоящей статьи применяются в отношении:</w:t>
      </w:r>
    </w:p>
    <w:p w:rsidR="00ED23CC" w:rsidRDefault="00ED23CC">
      <w:pPr>
        <w:pStyle w:val="ConsPlusNormal"/>
        <w:ind w:firstLine="540"/>
        <w:jc w:val="both"/>
      </w:pPr>
      <w:r>
        <w:t>1) детей-сирот и детей, оставшихся без попечения родителей;</w:t>
      </w:r>
    </w:p>
    <w:p w:rsidR="00ED23CC" w:rsidRDefault="00ED23CC">
      <w:pPr>
        <w:pStyle w:val="ConsPlusNormal"/>
        <w:ind w:firstLine="540"/>
        <w:jc w:val="both"/>
      </w:pPr>
      <w:r>
        <w:t>2) детей из многодетных семей;</w:t>
      </w:r>
    </w:p>
    <w:p w:rsidR="00ED23CC" w:rsidRDefault="00ED23CC">
      <w:pPr>
        <w:pStyle w:val="ConsPlusNormal"/>
        <w:ind w:firstLine="540"/>
        <w:jc w:val="both"/>
      </w:pPr>
      <w:r>
        <w:t>3) детей, оба родителя которых являются работниками государственных и муниципальных бюджетных учреждений;</w:t>
      </w:r>
    </w:p>
    <w:p w:rsidR="00ED23CC" w:rsidRDefault="00ED23CC">
      <w:pPr>
        <w:pStyle w:val="ConsPlusNormal"/>
        <w:ind w:firstLine="540"/>
        <w:jc w:val="both"/>
      </w:pPr>
      <w:r>
        <w:t>4) детей, у которых один или оба родителя:</w:t>
      </w:r>
    </w:p>
    <w:p w:rsidR="00ED23CC" w:rsidRDefault="00ED23CC">
      <w:pPr>
        <w:pStyle w:val="ConsPlusNormal"/>
        <w:ind w:firstLine="540"/>
        <w:jc w:val="both"/>
      </w:pPr>
      <w:r>
        <w:t>а) являются инвалидами;</w:t>
      </w:r>
    </w:p>
    <w:p w:rsidR="00ED23CC" w:rsidRDefault="00ED23CC">
      <w:pPr>
        <w:pStyle w:val="ConsPlusNormal"/>
        <w:ind w:firstLine="540"/>
        <w:jc w:val="both"/>
      </w:pPr>
      <w:r>
        <w:t>б) проходят военную службу по призыву;</w:t>
      </w:r>
    </w:p>
    <w:p w:rsidR="00ED23CC" w:rsidRDefault="00ED23CC">
      <w:pPr>
        <w:pStyle w:val="ConsPlusNormal"/>
        <w:ind w:firstLine="540"/>
        <w:jc w:val="both"/>
      </w:pPr>
      <w:r>
        <w:t>в) обучаются в государственных и муниципальных образовательных организациях.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50-З)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nformat"/>
        <w:jc w:val="both"/>
      </w:pPr>
      <w:r>
        <w:t xml:space="preserve">            2</w:t>
      </w:r>
    </w:p>
    <w:p w:rsidR="00ED23CC" w:rsidRDefault="00ED23CC">
      <w:pPr>
        <w:pStyle w:val="ConsPlusNonformat"/>
        <w:jc w:val="both"/>
      </w:pPr>
      <w:bookmarkStart w:id="7" w:name="P186"/>
      <w:bookmarkEnd w:id="7"/>
      <w:r>
        <w:t xml:space="preserve">    Статья 8 . Возмещение части расходов по приобретению путевки</w:t>
      </w:r>
    </w:p>
    <w:p w:rsidR="00ED23CC" w:rsidRDefault="00ED23CC">
      <w:pPr>
        <w:pStyle w:val="ConsPlusNonformat"/>
        <w:jc w:val="both"/>
      </w:pPr>
    </w:p>
    <w:p w:rsidR="00ED23CC" w:rsidRDefault="00ED23CC">
      <w:pPr>
        <w:pStyle w:val="ConsPlusNonformat"/>
        <w:jc w:val="both"/>
      </w:pPr>
      <w:r>
        <w:t xml:space="preserve">    1.  Мера  социальной  поддержки  в  виде  возмещения  части расходов </w:t>
      </w:r>
      <w:proofErr w:type="gramStart"/>
      <w:r>
        <w:t>по</w:t>
      </w:r>
      <w:proofErr w:type="gramEnd"/>
    </w:p>
    <w:p w:rsidR="00ED23CC" w:rsidRDefault="00ED23CC">
      <w:pPr>
        <w:pStyle w:val="ConsPlusNonformat"/>
        <w:jc w:val="both"/>
      </w:pPr>
      <w:r>
        <w:t>приобретению  путевки в детские санатории, санаторно-оздоровительные центры</w:t>
      </w:r>
    </w:p>
    <w:p w:rsidR="00ED23CC" w:rsidRDefault="00ED23CC">
      <w:pPr>
        <w:pStyle w:val="ConsPlusNonformat"/>
        <w:jc w:val="both"/>
      </w:pPr>
      <w:r>
        <w:t>(лагеря)   круглогодичного  действия  и  иные  организации,  осуществляющие</w:t>
      </w:r>
    </w:p>
    <w:p w:rsidR="00ED23CC" w:rsidRDefault="00ED23CC">
      <w:pPr>
        <w:pStyle w:val="ConsPlusNonformat"/>
        <w:jc w:val="both"/>
      </w:pPr>
      <w:r>
        <w:t>санаторно-курортное  лечение  детей  в  соответствии с имеющейся лицензией,</w:t>
      </w:r>
    </w:p>
    <w:p w:rsidR="00ED23CC" w:rsidRDefault="00ED23CC">
      <w:pPr>
        <w:pStyle w:val="ConsPlusNonformat"/>
        <w:jc w:val="both"/>
      </w:pPr>
      <w:r>
        <w:t xml:space="preserve">иные   организации,   осуществляющие  санаторно-курортную  помощь  детям  </w:t>
      </w:r>
      <w:proofErr w:type="gramStart"/>
      <w:r>
        <w:t>в</w:t>
      </w:r>
      <w:proofErr w:type="gramEnd"/>
    </w:p>
    <w:p w:rsidR="00ED23CC" w:rsidRDefault="00ED23C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имеющейся лицензией, расположенные на территории Российской</w:t>
      </w:r>
    </w:p>
    <w:p w:rsidR="00ED23CC" w:rsidRDefault="00ED23CC">
      <w:pPr>
        <w:pStyle w:val="ConsPlusNonformat"/>
        <w:jc w:val="both"/>
      </w:pPr>
      <w:r>
        <w:t xml:space="preserve">Федерации,   предоставляется   гражданам,   имеющим  детей,  нуждающихся  </w:t>
      </w:r>
      <w:proofErr w:type="gramStart"/>
      <w:r>
        <w:t>в</w:t>
      </w:r>
      <w:proofErr w:type="gramEnd"/>
    </w:p>
    <w:p w:rsidR="00ED23CC" w:rsidRDefault="00ED23CC">
      <w:pPr>
        <w:pStyle w:val="ConsPlusNonformat"/>
        <w:jc w:val="both"/>
      </w:pPr>
      <w:r>
        <w:t xml:space="preserve">санаторно-курортном  лечении  по медицинским показаниям, в возрасте от 4 </w:t>
      </w:r>
      <w:proofErr w:type="gramStart"/>
      <w:r>
        <w:t>до</w:t>
      </w:r>
      <w:proofErr w:type="gramEnd"/>
    </w:p>
    <w:p w:rsidR="00ED23CC" w:rsidRDefault="00ED23CC">
      <w:pPr>
        <w:pStyle w:val="ConsPlusNonformat"/>
        <w:jc w:val="both"/>
      </w:pPr>
      <w:r>
        <w:t xml:space="preserve">15  лет  включительно,  за  исключением граждан, получивших меру </w:t>
      </w:r>
      <w:proofErr w:type="gramStart"/>
      <w:r>
        <w:t>социальной</w:t>
      </w:r>
      <w:proofErr w:type="gramEnd"/>
    </w:p>
    <w:p w:rsidR="00ED23CC" w:rsidRDefault="00ED23CC">
      <w:pPr>
        <w:pStyle w:val="ConsPlusNonformat"/>
        <w:jc w:val="both"/>
      </w:pPr>
      <w:r>
        <w:t xml:space="preserve">                                     1</w:t>
      </w:r>
    </w:p>
    <w:p w:rsidR="00ED23CC" w:rsidRDefault="00ED23CC">
      <w:pPr>
        <w:pStyle w:val="ConsPlusNonformat"/>
        <w:jc w:val="both"/>
      </w:pPr>
      <w:r>
        <w:t xml:space="preserve">поддержки в соответствии со </w:t>
      </w:r>
      <w:hyperlink w:anchor="P164" w:history="1">
        <w:r>
          <w:rPr>
            <w:color w:val="0000FF"/>
          </w:rPr>
          <w:t>статьей 8</w:t>
        </w:r>
      </w:hyperlink>
      <w:r>
        <w:t xml:space="preserve">  настоящего Закона.</w:t>
      </w:r>
    </w:p>
    <w:p w:rsidR="00ED23CC" w:rsidRDefault="00ED23CC">
      <w:pPr>
        <w:pStyle w:val="ConsPlusNormal"/>
        <w:jc w:val="both"/>
      </w:pPr>
      <w:r>
        <w:t xml:space="preserve">(часть 1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50-З)</w:t>
      </w:r>
    </w:p>
    <w:p w:rsidR="00ED23CC" w:rsidRDefault="00ED23CC">
      <w:pPr>
        <w:pStyle w:val="ConsPlusNormal"/>
        <w:ind w:firstLine="540"/>
        <w:jc w:val="both"/>
      </w:pPr>
      <w:r>
        <w:t xml:space="preserve">2. Утратила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Нижегородской области от 30.04.2014 N 50-З.</w:t>
      </w:r>
    </w:p>
    <w:p w:rsidR="00ED23CC" w:rsidRDefault="00ED23CC">
      <w:pPr>
        <w:pStyle w:val="ConsPlusNonformat"/>
        <w:jc w:val="both"/>
      </w:pPr>
      <w:r>
        <w:t xml:space="preserve">             3</w:t>
      </w:r>
    </w:p>
    <w:p w:rsidR="00ED23CC" w:rsidRDefault="00ED23CC">
      <w:pPr>
        <w:pStyle w:val="ConsPlusNonformat"/>
        <w:jc w:val="both"/>
      </w:pPr>
      <w:r>
        <w:t xml:space="preserve">    Статья  8 . Порядок и условия предоставления мер социальной поддержки </w:t>
      </w:r>
      <w:proofErr w:type="gramStart"/>
      <w:r>
        <w:t>в</w:t>
      </w:r>
      <w:proofErr w:type="gramEnd"/>
    </w:p>
    <w:p w:rsidR="00ED23CC" w:rsidRDefault="00ED23CC">
      <w:pPr>
        <w:pStyle w:val="ConsPlusNonformat"/>
        <w:jc w:val="both"/>
      </w:pPr>
      <w:proofErr w:type="gramStart"/>
      <w:r>
        <w:t>виде</w:t>
      </w:r>
      <w:proofErr w:type="gramEnd"/>
      <w:r>
        <w:t xml:space="preserve">  предоставления  путевки  и  возмещения части расходов по приобретению</w:t>
      </w:r>
    </w:p>
    <w:p w:rsidR="00ED23CC" w:rsidRDefault="00ED23CC">
      <w:pPr>
        <w:pStyle w:val="ConsPlusNonformat"/>
        <w:jc w:val="both"/>
      </w:pPr>
      <w:r>
        <w:t>путевки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1. Предоставление путевки и возмещение части расходов по приобретению путевки осуществляются не более одного раза в календарном году.</w:t>
      </w:r>
    </w:p>
    <w:p w:rsidR="00ED23CC" w:rsidRDefault="00ED23CC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Предоставление путевки и возмещение части расходов по приобретению путевки осуществляются при продолжительности пребывания в детских санаториях и санаторных оздоровительных центрах (лагерях) круглогодичного действия, в иных организациях, осуществляющих санаторно-курортное лечение детей в соответствии с имеющейся лицензией, иных организациях, осуществляющих санаторно-курортную помощь детям в соответствии с имеющейся лицензией, от 21 до 24 дней.</w:t>
      </w:r>
      <w:proofErr w:type="gramEnd"/>
    </w:p>
    <w:p w:rsidR="00ED23CC" w:rsidRDefault="00ED23C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50-З)</w:t>
      </w:r>
    </w:p>
    <w:p w:rsidR="00ED23CC" w:rsidRDefault="00ED23CC">
      <w:pPr>
        <w:pStyle w:val="ConsPlusNonformat"/>
        <w:jc w:val="both"/>
      </w:pPr>
      <w:r>
        <w:t xml:space="preserve">                                                          1    2</w:t>
      </w:r>
    </w:p>
    <w:p w:rsidR="00ED23CC" w:rsidRDefault="00ED23CC">
      <w:pPr>
        <w:pStyle w:val="ConsPlusNonformat"/>
        <w:jc w:val="both"/>
      </w:pPr>
      <w:r>
        <w:t xml:space="preserve">    3.  При  наличии  у  граждан,  указанных  в  </w:t>
      </w:r>
      <w:hyperlink w:anchor="P164" w:history="1">
        <w:r>
          <w:rPr>
            <w:color w:val="0000FF"/>
          </w:rPr>
          <w:t>статьях 8</w:t>
        </w:r>
      </w:hyperlink>
      <w:r>
        <w:t xml:space="preserve">  и </w:t>
      </w:r>
      <w:hyperlink w:anchor="P186" w:history="1">
        <w:r>
          <w:rPr>
            <w:color w:val="0000FF"/>
          </w:rPr>
          <w:t>8</w:t>
        </w:r>
      </w:hyperlink>
      <w:r>
        <w:t xml:space="preserve">  настоящего</w:t>
      </w:r>
    </w:p>
    <w:p w:rsidR="00ED23CC" w:rsidRDefault="00ED23CC">
      <w:pPr>
        <w:pStyle w:val="ConsPlusNonformat"/>
        <w:jc w:val="both"/>
      </w:pPr>
      <w:r>
        <w:t>Закона,  права  на  меры социальной поддержки в виде предоставления путевки</w:t>
      </w:r>
    </w:p>
    <w:p w:rsidR="00ED23CC" w:rsidRDefault="00ED23CC">
      <w:pPr>
        <w:pStyle w:val="ConsPlusNonformat"/>
        <w:jc w:val="both"/>
      </w:pPr>
      <w:r>
        <w:t xml:space="preserve">либо в виде возмещения части расходов по приобретению путевки либо права </w:t>
      </w:r>
      <w:proofErr w:type="gramStart"/>
      <w:r>
        <w:t>на</w:t>
      </w:r>
      <w:proofErr w:type="gramEnd"/>
    </w:p>
    <w:p w:rsidR="00ED23CC" w:rsidRDefault="00ED23CC">
      <w:pPr>
        <w:pStyle w:val="ConsPlusNonformat"/>
        <w:jc w:val="both"/>
      </w:pPr>
      <w:r>
        <w:t>получение   аналогичных   мер  социальной  поддержки,  установленных  иными</w:t>
      </w:r>
    </w:p>
    <w:p w:rsidR="00ED23CC" w:rsidRDefault="00ED23CC">
      <w:pPr>
        <w:pStyle w:val="ConsPlusNonformat"/>
        <w:jc w:val="both"/>
      </w:pPr>
      <w:r>
        <w:t>нормативными правовыми актами Российской Федерации и Нижегородской области,</w:t>
      </w:r>
    </w:p>
    <w:p w:rsidR="00ED23CC" w:rsidRDefault="00ED23CC">
      <w:pPr>
        <w:pStyle w:val="ConsPlusNonformat"/>
        <w:jc w:val="both"/>
      </w:pPr>
      <w:r>
        <w:t xml:space="preserve">меры  социальной поддержки предоставляются только по одному из оснований </w:t>
      </w:r>
      <w:proofErr w:type="gramStart"/>
      <w:r>
        <w:t>по</w:t>
      </w:r>
      <w:proofErr w:type="gramEnd"/>
    </w:p>
    <w:p w:rsidR="00ED23CC" w:rsidRDefault="00ED23CC">
      <w:pPr>
        <w:pStyle w:val="ConsPlusNonformat"/>
        <w:jc w:val="both"/>
      </w:pPr>
      <w:r>
        <w:t>их выбору.</w:t>
      </w:r>
    </w:p>
    <w:p w:rsidR="00ED23CC" w:rsidRDefault="00ED23CC">
      <w:pPr>
        <w:pStyle w:val="ConsPlusNonformat"/>
        <w:jc w:val="both"/>
      </w:pPr>
      <w:r>
        <w:t xml:space="preserve">                                                               1</w:t>
      </w:r>
    </w:p>
    <w:p w:rsidR="00ED23CC" w:rsidRDefault="00ED23CC">
      <w:pPr>
        <w:pStyle w:val="ConsPlusNonformat"/>
        <w:jc w:val="both"/>
      </w:pPr>
      <w:r>
        <w:t xml:space="preserve">    При  наличии  у граждан, указанных в </w:t>
      </w:r>
      <w:hyperlink w:anchor="P167" w:history="1">
        <w:r>
          <w:rPr>
            <w:color w:val="0000FF"/>
          </w:rPr>
          <w:t>частях 2</w:t>
        </w:r>
      </w:hyperlink>
      <w:r>
        <w:t xml:space="preserve">  и </w:t>
      </w:r>
      <w:hyperlink w:anchor="P175" w:history="1">
        <w:r>
          <w:rPr>
            <w:color w:val="0000FF"/>
          </w:rPr>
          <w:t>3 статьи 8</w:t>
        </w:r>
      </w:hyperlink>
      <w:r>
        <w:t xml:space="preserve">  настоящего</w:t>
      </w:r>
    </w:p>
    <w:p w:rsidR="00ED23CC" w:rsidRDefault="00ED23CC">
      <w:pPr>
        <w:pStyle w:val="ConsPlusNonformat"/>
        <w:jc w:val="both"/>
      </w:pPr>
      <w:r>
        <w:t xml:space="preserve">Закона, права на меру социальной поддержки в виде предоставления путевки </w:t>
      </w:r>
      <w:proofErr w:type="gramStart"/>
      <w:r>
        <w:t>по</w:t>
      </w:r>
      <w:proofErr w:type="gramEnd"/>
    </w:p>
    <w:p w:rsidR="00ED23CC" w:rsidRDefault="00ED23CC">
      <w:pPr>
        <w:pStyle w:val="ConsPlusNonformat"/>
        <w:jc w:val="both"/>
      </w:pPr>
      <w:r>
        <w:t xml:space="preserve">нескольким  основаниям  данная мера социальной поддержки предоставляется </w:t>
      </w:r>
      <w:proofErr w:type="gramStart"/>
      <w:r>
        <w:t>по</w:t>
      </w:r>
      <w:proofErr w:type="gramEnd"/>
    </w:p>
    <w:p w:rsidR="00ED23CC" w:rsidRDefault="00ED23CC">
      <w:pPr>
        <w:pStyle w:val="ConsPlusNonformat"/>
        <w:jc w:val="both"/>
      </w:pPr>
      <w:r>
        <w:t>одному из оснований по их выбору.</w:t>
      </w:r>
    </w:p>
    <w:p w:rsidR="00ED23CC" w:rsidRDefault="00ED23C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Порядок предоставления путевок, порядок возмещения части расходов по приобретению путевок, размер средней стоимости одного дня пребывания детей в детских санаториях, санаторно-оздоровительных центрах (лагерях) круглогодичного действия и в иных организациях, осуществляющих санаторно-курортное лечение детей в соответствии с имеющейся лицензией, иных организациях, осуществляющих санаторно-курортную помощь детям в соответствии с </w:t>
      </w:r>
      <w:r>
        <w:lastRenderedPageBreak/>
        <w:t>имеющейся лицензией, определяются Правительством Нижегородской области.</w:t>
      </w:r>
      <w:proofErr w:type="gramEnd"/>
    </w:p>
    <w:p w:rsidR="00ED23CC" w:rsidRDefault="00ED23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50-З)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Title"/>
        <w:jc w:val="center"/>
      </w:pPr>
      <w:bookmarkStart w:id="8" w:name="P225"/>
      <w:bookmarkEnd w:id="8"/>
      <w:r>
        <w:t>Глава 2.2. РЕГИОНАЛЬНЫЙ МАТЕРИНСКИЙ (СЕМЕЙНЫЙ) КАПИТАЛ</w:t>
      </w:r>
    </w:p>
    <w:p w:rsidR="00ED23CC" w:rsidRDefault="00ED23CC">
      <w:pPr>
        <w:pStyle w:val="ConsPlusNormal"/>
        <w:jc w:val="center"/>
      </w:pPr>
      <w:proofErr w:type="gramStart"/>
      <w:r>
        <w:t xml:space="preserve">(введена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Нижегородской области</w:t>
      </w:r>
      <w:proofErr w:type="gramEnd"/>
    </w:p>
    <w:p w:rsidR="00ED23CC" w:rsidRDefault="00ED23CC">
      <w:pPr>
        <w:pStyle w:val="ConsPlusNormal"/>
        <w:jc w:val="center"/>
      </w:pPr>
      <w:r>
        <w:t>от 09.08.2011 N 113-З)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nformat"/>
        <w:jc w:val="both"/>
      </w:pPr>
      <w:r>
        <w:t xml:space="preserve">             4</w:t>
      </w:r>
    </w:p>
    <w:p w:rsidR="00ED23CC" w:rsidRDefault="00ED23CC">
      <w:pPr>
        <w:pStyle w:val="ConsPlusNonformat"/>
        <w:jc w:val="both"/>
      </w:pPr>
      <w:r>
        <w:t xml:space="preserve">    Статья  8 .  Право  на получение </w:t>
      </w:r>
      <w:proofErr w:type="gramStart"/>
      <w:r>
        <w:t>регионального</w:t>
      </w:r>
      <w:proofErr w:type="gramEnd"/>
      <w:r>
        <w:t xml:space="preserve"> материнского (семейного)</w:t>
      </w:r>
    </w:p>
    <w:p w:rsidR="00ED23CC" w:rsidRDefault="00ED23CC">
      <w:pPr>
        <w:pStyle w:val="ConsPlusNonformat"/>
        <w:jc w:val="both"/>
      </w:pPr>
      <w:r>
        <w:t>капитала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bookmarkStart w:id="9" w:name="P233"/>
      <w:bookmarkEnd w:id="9"/>
      <w:r>
        <w:t>1. Право на получение регионального материнского (семейного) капитала возникает при рождении (усыновлении) ребенка (детей), имеющего гражданство Российской Федерации, у следующих категорий граждан:</w:t>
      </w:r>
    </w:p>
    <w:p w:rsidR="00ED23CC" w:rsidRDefault="00ED23CC">
      <w:pPr>
        <w:pStyle w:val="ConsPlusNormal"/>
        <w:ind w:firstLine="540"/>
        <w:jc w:val="both"/>
      </w:pPr>
      <w:bookmarkStart w:id="10" w:name="P234"/>
      <w:bookmarkEnd w:id="10"/>
      <w:r>
        <w:t>1) женщин, родивших (усыновивших) второго или последующего ребенка начиная с 1 сентября 2011 года;</w:t>
      </w:r>
    </w:p>
    <w:p w:rsidR="00ED23CC" w:rsidRDefault="00ED23CC">
      <w:pPr>
        <w:pStyle w:val="ConsPlusNormal"/>
        <w:ind w:firstLine="540"/>
        <w:jc w:val="both"/>
      </w:pPr>
      <w:bookmarkStart w:id="11" w:name="P235"/>
      <w:bookmarkEnd w:id="11"/>
      <w:r>
        <w:t xml:space="preserve">2) мужчин, являющихся единственными усыновителями второго или последующего ребенка,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сентября 2011 года.</w:t>
      </w:r>
    </w:p>
    <w:p w:rsidR="00ED23CC" w:rsidRDefault="00ED23CC">
      <w:pPr>
        <w:pStyle w:val="ConsPlusNormal"/>
        <w:ind w:firstLine="540"/>
        <w:jc w:val="both"/>
      </w:pPr>
      <w:r>
        <w:t xml:space="preserve">2. Право на получение регионального материнского (семейного) капитала в случае рождения (усыновления) третьего или последующего ребенка у лиц, указанных в </w:t>
      </w:r>
      <w:hyperlink w:anchor="P233" w:history="1">
        <w:r>
          <w:rPr>
            <w:color w:val="0000FF"/>
          </w:rPr>
          <w:t>части 1</w:t>
        </w:r>
      </w:hyperlink>
      <w:r>
        <w:t xml:space="preserve"> настоящей статьи, возникает при условии, что ранее при рождении (усыновлении) детей они данным правом не воспользовались.</w:t>
      </w:r>
    </w:p>
    <w:p w:rsidR="00ED23CC" w:rsidRDefault="00ED23C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 возникновении права на получение регионального материнского (семейного) капитала у лиц, указанных в </w:t>
      </w:r>
      <w:hyperlink w:anchor="P233" w:history="1">
        <w:r>
          <w:rPr>
            <w:color w:val="0000FF"/>
          </w:rPr>
          <w:t>части 1</w:t>
        </w:r>
      </w:hyperlink>
      <w:r>
        <w:t xml:space="preserve">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ED23CC" w:rsidRDefault="00ED23CC">
      <w:pPr>
        <w:pStyle w:val="ConsPlusNormal"/>
        <w:ind w:firstLine="540"/>
        <w:jc w:val="both"/>
      </w:pPr>
      <w:bookmarkStart w:id="12" w:name="P238"/>
      <w:bookmarkEnd w:id="12"/>
      <w:r>
        <w:t xml:space="preserve">4. </w:t>
      </w:r>
      <w:proofErr w:type="gramStart"/>
      <w:r>
        <w:t xml:space="preserve">Право женщин, указанных в </w:t>
      </w:r>
      <w:hyperlink w:anchor="P234" w:history="1">
        <w:r>
          <w:rPr>
            <w:color w:val="0000FF"/>
          </w:rPr>
          <w:t>пункте 1 части 1</w:t>
        </w:r>
      </w:hyperlink>
      <w:r>
        <w:t xml:space="preserve"> настоящей статьи, на получение регионального материнского (семейного) капитала прекращается и возникает у отца (усыновителя) ребенка в случаях смерти женщины, объявления ее умершей, лишения ее родительских прав, отмены усыновления в отношении ребенка, в связи с рождением (усыновлением) которого у нее возникло право на получение регионального материнского (семейного) капитала.</w:t>
      </w:r>
      <w:proofErr w:type="gramEnd"/>
    </w:p>
    <w:p w:rsidR="00ED23CC" w:rsidRDefault="00ED23CC">
      <w:pPr>
        <w:pStyle w:val="ConsPlusNormal"/>
        <w:ind w:firstLine="540"/>
        <w:jc w:val="both"/>
      </w:pPr>
      <w:r>
        <w:t xml:space="preserve">Право на получение регионального материнского (семейного) капитала у отца (усыновителя), указанного в </w:t>
      </w:r>
      <w:hyperlink w:anchor="P238" w:history="1">
        <w:r>
          <w:rPr>
            <w:color w:val="0000FF"/>
          </w:rPr>
          <w:t>абзаце первом</w:t>
        </w:r>
      </w:hyperlink>
      <w:r>
        <w:t xml:space="preserve"> настоящей части, не возникает в случаях:</w:t>
      </w:r>
    </w:p>
    <w:p w:rsidR="00ED23CC" w:rsidRDefault="00ED23CC">
      <w:pPr>
        <w:pStyle w:val="ConsPlusNormal"/>
        <w:ind w:firstLine="540"/>
        <w:jc w:val="both"/>
      </w:pPr>
      <w:r>
        <w:t xml:space="preserve">1) если он </w:t>
      </w:r>
      <w:proofErr w:type="gramStart"/>
      <w:r>
        <w:t>является отчимом</w:t>
      </w:r>
      <w:proofErr w:type="gramEnd"/>
      <w:r>
        <w:t xml:space="preserve"> в отношении предыдущего ребенка, очередность рождения (усыновления) которого была учтена при возникновении права на получение регионального материнского (семейного) капитала;</w:t>
      </w:r>
    </w:p>
    <w:p w:rsidR="00ED23CC" w:rsidRDefault="00ED23CC">
      <w:pPr>
        <w:pStyle w:val="ConsPlusNormal"/>
        <w:ind w:firstLine="540"/>
        <w:jc w:val="both"/>
      </w:pPr>
      <w:r>
        <w:t>2) если он совершил умышленное преступление, относящееся к преступлениям против личности, повлекшее за собой смерть матери (усыновительницы) ребенка, в связи с рождением (усыновлением) которого возникло право на получение регионального материнского (семейного) капитала;</w:t>
      </w:r>
    </w:p>
    <w:p w:rsidR="00ED23CC" w:rsidRDefault="00ED23CC">
      <w:pPr>
        <w:pStyle w:val="ConsPlusNormal"/>
        <w:ind w:firstLine="540"/>
        <w:jc w:val="both"/>
      </w:pPr>
      <w:r>
        <w:t xml:space="preserve">3) если ребенок, в связи с рождением (усыновлением) которого возникло право на получение регионального материнского (семейного) капитала, признан в порядке, предусмотренном Семейным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ED23CC" w:rsidRDefault="00ED23CC">
      <w:pPr>
        <w:pStyle w:val="ConsPlusNormal"/>
        <w:ind w:firstLine="540"/>
        <w:jc w:val="both"/>
      </w:pPr>
      <w:r>
        <w:t xml:space="preserve">5. Право на получение регионального материнского (семейного) капитала у мужчин, указанных в </w:t>
      </w:r>
      <w:hyperlink w:anchor="P235" w:history="1">
        <w:r>
          <w:rPr>
            <w:color w:val="0000FF"/>
          </w:rPr>
          <w:t>пункте 2 части 1</w:t>
        </w:r>
      </w:hyperlink>
      <w:r>
        <w:t xml:space="preserve"> настоящей статьи, прекращается в случае отмены усыновления ребенка, в связи с усыновлением которого возникло право на региональный материнский капитал.</w:t>
      </w:r>
    </w:p>
    <w:p w:rsidR="00ED23CC" w:rsidRDefault="00ED23C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Право на получение регионального материнского (семейного) капитала возникает со дня рождения (усыновления) второго и последующих детей независимо от периода времени, прошедшего со дня рождения (усыновления) предыдущего ребенка (детей), и может быть </w:t>
      </w:r>
      <w:r>
        <w:lastRenderedPageBreak/>
        <w:t>реализовано не ранее чем по истечении полутора лет со дня рождения (усыновления) второго или последующего ребенка, рожденных (усыновленных) начиная с 1 сентября 2011 года.</w:t>
      </w:r>
      <w:proofErr w:type="gramEnd"/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nformat"/>
        <w:jc w:val="both"/>
      </w:pPr>
      <w:r>
        <w:t xml:space="preserve">               5</w:t>
      </w:r>
    </w:p>
    <w:p w:rsidR="00ED23CC" w:rsidRDefault="00ED23CC">
      <w:pPr>
        <w:pStyle w:val="ConsPlusNonformat"/>
        <w:jc w:val="both"/>
      </w:pPr>
      <w:r>
        <w:t xml:space="preserve">    Статья    8 .    Использование   средств   регионального   материнского</w:t>
      </w:r>
    </w:p>
    <w:p w:rsidR="00ED23CC" w:rsidRDefault="00ED23CC">
      <w:pPr>
        <w:pStyle w:val="ConsPlusNonformat"/>
        <w:jc w:val="both"/>
      </w:pPr>
      <w:r>
        <w:t>(семейного) капитала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bookmarkStart w:id="13" w:name="P250"/>
      <w:bookmarkEnd w:id="13"/>
      <w:r>
        <w:t xml:space="preserve">1. Средства регионального материнского (семейного) капитала могут быть направлены </w:t>
      </w:r>
      <w:proofErr w:type="gramStart"/>
      <w:r>
        <w:t>на</w:t>
      </w:r>
      <w:proofErr w:type="gramEnd"/>
      <w:r>
        <w:t>:</w:t>
      </w:r>
    </w:p>
    <w:p w:rsidR="00ED23CC" w:rsidRDefault="00ED23CC">
      <w:pPr>
        <w:pStyle w:val="ConsPlusNormal"/>
        <w:ind w:firstLine="540"/>
        <w:jc w:val="both"/>
      </w:pPr>
      <w:r>
        <w:t>1) улучшение жилищных условий:</w:t>
      </w:r>
    </w:p>
    <w:p w:rsidR="00ED23CC" w:rsidRDefault="00ED23CC">
      <w:pPr>
        <w:pStyle w:val="ConsPlusNormal"/>
        <w:ind w:firstLine="540"/>
        <w:jc w:val="both"/>
      </w:pPr>
      <w:r>
        <w:t>а) приобретение (строительство) жилого помещения;</w:t>
      </w:r>
    </w:p>
    <w:p w:rsidR="00ED23CC" w:rsidRDefault="00ED23CC">
      <w:pPr>
        <w:pStyle w:val="ConsPlusNormal"/>
        <w:ind w:firstLine="540"/>
        <w:jc w:val="both"/>
      </w:pPr>
      <w:r>
        <w:t>б) реконструкцию объекта индивидуального жилищного строительства;</w:t>
      </w:r>
    </w:p>
    <w:p w:rsidR="00ED23CC" w:rsidRDefault="00ED23CC">
      <w:pPr>
        <w:pStyle w:val="ConsPlusNormal"/>
        <w:ind w:firstLine="540"/>
        <w:jc w:val="both"/>
      </w:pPr>
      <w:r>
        <w:t>в)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организацией;</w:t>
      </w:r>
    </w:p>
    <w:p w:rsidR="00ED23CC" w:rsidRDefault="00ED23CC">
      <w:pPr>
        <w:pStyle w:val="ConsPlusNormal"/>
        <w:ind w:firstLine="540"/>
        <w:jc w:val="both"/>
      </w:pPr>
      <w:r>
        <w:t>2) проведение ремонта, газификацию жилых помещений;</w:t>
      </w:r>
    </w:p>
    <w:p w:rsidR="00ED23CC" w:rsidRDefault="00ED23CC">
      <w:pPr>
        <w:pStyle w:val="ConsPlusNormal"/>
        <w:ind w:firstLine="540"/>
        <w:jc w:val="both"/>
      </w:pPr>
      <w:r>
        <w:t>3) получение образования ребенком (детьми):</w:t>
      </w:r>
    </w:p>
    <w:p w:rsidR="00ED23CC" w:rsidRDefault="00ED23CC">
      <w:pPr>
        <w:pStyle w:val="ConsPlusNormal"/>
        <w:ind w:firstLine="540"/>
        <w:jc w:val="both"/>
      </w:pPr>
      <w:r>
        <w:t>а) оплату платных образовательных услуг, оказываемых государственными и муниципальными образовательными организациями;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50-З)</w:t>
      </w:r>
    </w:p>
    <w:p w:rsidR="00ED23CC" w:rsidRDefault="00ED23CC">
      <w:pPr>
        <w:pStyle w:val="ConsPlusNormal"/>
        <w:ind w:firstLine="540"/>
        <w:jc w:val="both"/>
      </w:pPr>
      <w:r>
        <w:t>б) оплату образовательных услуг, оказываемых негосударственными образовательными организациями, получившими соответствующую лицензию в установленном порядке и имеющими государственную аккредитацию;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50-З)</w:t>
      </w:r>
    </w:p>
    <w:p w:rsidR="00ED23CC" w:rsidRDefault="00ED23CC">
      <w:pPr>
        <w:pStyle w:val="ConsPlusNormal"/>
        <w:ind w:firstLine="540"/>
        <w:jc w:val="both"/>
      </w:pPr>
      <w:r>
        <w:t>в) иные связанные с получением образования расходы, перечень которых устанавливается Правительством Нижегородской области;</w:t>
      </w:r>
    </w:p>
    <w:p w:rsidR="00ED23CC" w:rsidRDefault="00ED23CC">
      <w:pPr>
        <w:pStyle w:val="ConsPlusNormal"/>
        <w:ind w:firstLine="540"/>
        <w:jc w:val="both"/>
      </w:pPr>
      <w:r>
        <w:t>4) оказание медицинской помощи ребенку (детям), в том числе оплату медицинских услуг, не входящих в Программу государственных гарантий оказания населению Нижегородской области бесплатной медицинской помощи.</w:t>
      </w:r>
    </w:p>
    <w:p w:rsidR="00ED23CC" w:rsidRDefault="00ED23CC">
      <w:pPr>
        <w:pStyle w:val="ConsPlusNormal"/>
        <w:ind w:firstLine="540"/>
        <w:jc w:val="both"/>
      </w:pPr>
      <w:r>
        <w:t xml:space="preserve">2. Распоряжение средствами регионального материнского (семейного) капитала может осуществляться в полном объеме либо по частям, а также по одному или нескольким направлениям, установленным </w:t>
      </w:r>
      <w:hyperlink w:anchor="P250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nformat"/>
        <w:jc w:val="both"/>
      </w:pPr>
      <w:r>
        <w:t xml:space="preserve">             6</w:t>
      </w:r>
    </w:p>
    <w:p w:rsidR="00ED23CC" w:rsidRDefault="00ED23CC">
      <w:pPr>
        <w:pStyle w:val="ConsPlusNonformat"/>
        <w:jc w:val="both"/>
      </w:pPr>
      <w:r>
        <w:t xml:space="preserve">    Статья  8 .  Размер  регионального  материнского (семейного) капитала и</w:t>
      </w:r>
    </w:p>
    <w:p w:rsidR="00ED23CC" w:rsidRDefault="00ED23CC">
      <w:pPr>
        <w:pStyle w:val="ConsPlusNonformat"/>
        <w:jc w:val="both"/>
      </w:pPr>
      <w:r>
        <w:t>порядок его предоставления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1. Региональный материнский (семейный) капитал устанавливается в размере 25 тысяч рублей.</w:t>
      </w:r>
    </w:p>
    <w:p w:rsidR="00ED23CC" w:rsidRDefault="00ED23CC">
      <w:pPr>
        <w:pStyle w:val="ConsPlusNormal"/>
        <w:ind w:firstLine="540"/>
        <w:jc w:val="both"/>
      </w:pPr>
      <w:r>
        <w:t>2. Порядок выдачи свидетельства на региональный материнский (семейный) капитал и предоставления регионального материнского (семейного) капитала устанавливается Правительством Нижегородской области.</w:t>
      </w:r>
    </w:p>
    <w:p w:rsidR="00ED23CC" w:rsidRDefault="00ED23C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Нижегородской области от 06.05.2015 N 52-З)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nformat"/>
        <w:jc w:val="both"/>
      </w:pPr>
      <w:r>
        <w:t xml:space="preserve">              7</w:t>
      </w:r>
    </w:p>
    <w:p w:rsidR="00ED23CC" w:rsidRDefault="00ED23CC">
      <w:pPr>
        <w:pStyle w:val="ConsPlusNonformat"/>
        <w:jc w:val="both"/>
      </w:pPr>
      <w:r>
        <w:t xml:space="preserve">    Статья   8 .  Единовременная  выплата  за  счет  средств  </w:t>
      </w:r>
      <w:proofErr w:type="gramStart"/>
      <w:r>
        <w:t>регионального</w:t>
      </w:r>
      <w:proofErr w:type="gramEnd"/>
    </w:p>
    <w:p w:rsidR="00ED23CC" w:rsidRDefault="00ED23CC">
      <w:pPr>
        <w:pStyle w:val="ConsPlusNonformat"/>
        <w:jc w:val="both"/>
      </w:pPr>
      <w:r>
        <w:t>материнского (семейного) капитала</w:t>
      </w:r>
    </w:p>
    <w:p w:rsidR="00ED23CC" w:rsidRDefault="00ED23C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Нижегородской области от 06.05.2015 N 52-З)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 xml:space="preserve">1. Лица, получившие в соответствии с порядком, установленным Правительством Нижегородской области, свидетельство на региональный материнский (семейный) капитал, имеют право на единовременную выплату за счет средств регионального материнского (семейного) капитала в размере 10 тысяч рублей, за исключением лиц, указанных в </w:t>
      </w:r>
      <w:hyperlink w:anchor="P279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ED23CC" w:rsidRDefault="00ED23CC">
      <w:pPr>
        <w:pStyle w:val="ConsPlusNormal"/>
        <w:ind w:firstLine="540"/>
        <w:jc w:val="both"/>
      </w:pPr>
      <w:bookmarkStart w:id="14" w:name="P279"/>
      <w:bookmarkEnd w:id="14"/>
      <w:r>
        <w:t xml:space="preserve">2. Лица, получившие в соответствии с порядком, установленным Правительством </w:t>
      </w:r>
      <w:r>
        <w:lastRenderedPageBreak/>
        <w:t xml:space="preserve">Нижегородской области, свидетельство на региональный материнский (семейный) капитал, размер части </w:t>
      </w:r>
      <w:proofErr w:type="gramStart"/>
      <w:r>
        <w:t>средств</w:t>
      </w:r>
      <w:proofErr w:type="gramEnd"/>
      <w:r>
        <w:t xml:space="preserve"> которого в результате его использования составляет менее 10 тысяч рублей, имеют право на единовременную выплату в размере фактического остатка средств регионального материнского (семейного) капитала на дату подачи заявления о предоставлении такой выплаты.</w:t>
      </w:r>
    </w:p>
    <w:p w:rsidR="00ED23CC" w:rsidRDefault="00ED23CC">
      <w:pPr>
        <w:pStyle w:val="ConsPlusNormal"/>
        <w:ind w:firstLine="540"/>
        <w:jc w:val="both"/>
      </w:pPr>
      <w:r>
        <w:t>3. Порядок осуществления единовременной выплаты за счет средств регионального материнского (семейного) капитала устанавливается Правительством Нижегородской области.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Title"/>
        <w:jc w:val="center"/>
      </w:pPr>
      <w:r>
        <w:t>Глава 3. ЗАКЛЮЧИТЕЛЬНЫЕ ПОЛОЖЕНИЯ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9. Порядок назначения и выплаты областных пособий гражданам, имеющим детей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 xml:space="preserve">1. </w:t>
      </w:r>
      <w:hyperlink r:id="rId71" w:history="1">
        <w:r>
          <w:rPr>
            <w:color w:val="0000FF"/>
          </w:rPr>
          <w:t>Порядок</w:t>
        </w:r>
      </w:hyperlink>
      <w:r>
        <w:t xml:space="preserve"> назначения и выплаты областных пособий гражданам, имеющим детей, устанавливается Правительством Нижегородской области.</w:t>
      </w:r>
    </w:p>
    <w:p w:rsidR="00ED23CC" w:rsidRDefault="00ED23CC">
      <w:pPr>
        <w:pStyle w:val="ConsPlusNormal"/>
        <w:ind w:firstLine="540"/>
        <w:jc w:val="both"/>
      </w:pPr>
      <w:r>
        <w:t>Пособие на ребенка выплачивается с периодичностью, установленной Правительством Нижегородской области, но не реже одного раза в квартал.</w:t>
      </w:r>
    </w:p>
    <w:p w:rsidR="00ED23CC" w:rsidRDefault="00ED23C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Нижегородской области от 22.12.2015 N 200-З)</w:t>
      </w:r>
    </w:p>
    <w:p w:rsidR="00ED23CC" w:rsidRDefault="00ED23CC">
      <w:pPr>
        <w:pStyle w:val="ConsPlusNormal"/>
        <w:ind w:firstLine="540"/>
        <w:jc w:val="both"/>
      </w:pPr>
      <w:r>
        <w:t>2. Областные пособия, установленные настоящим Законом, назначаются на основании заявления с предоставлением всех необходимых документов. Перечень документов устанавливается Правительством Нижегородской области.</w:t>
      </w:r>
    </w:p>
    <w:p w:rsidR="00ED23CC" w:rsidRDefault="00ED23CC">
      <w:pPr>
        <w:pStyle w:val="ConsPlusNormal"/>
        <w:ind w:firstLine="540"/>
        <w:jc w:val="both"/>
      </w:pPr>
      <w:r>
        <w:t xml:space="preserve">3. Учет доходов и расчет среднедушевого дохода семьи производится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помощи".</w:t>
      </w:r>
    </w:p>
    <w:p w:rsidR="00ED23CC" w:rsidRDefault="00ED23CC">
      <w:pPr>
        <w:pStyle w:val="ConsPlusNormal"/>
        <w:ind w:firstLine="540"/>
        <w:jc w:val="both"/>
      </w:pPr>
      <w:r>
        <w:t>4. Расчет среднедушевого дохода семьи производится исходя из суммы доходов семьи за три календарных месяца, предшествующих месяцу подачи заявления.</w:t>
      </w:r>
    </w:p>
    <w:p w:rsidR="00ED23CC" w:rsidRDefault="00ED23CC">
      <w:pPr>
        <w:pStyle w:val="ConsPlusNormal"/>
        <w:ind w:firstLine="540"/>
        <w:jc w:val="both"/>
      </w:pPr>
      <w:r>
        <w:t>5. В состав семьи при расчете среднедушевого дохода включаются лица, связанные родством (свойством).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ED23CC" w:rsidRDefault="00ED23CC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Органы социальной защиты населения, осуществляющие назначение и выплату ежемесячного пособия на питание беременным женщинам, единовременного пособия на рождение ребенка и пособия на ребенка, имеют право на проверку правильности предоставленных заявителями сведений о доходах семьи,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собственности, владеющих такой информацией.</w:t>
      </w:r>
      <w:proofErr w:type="gramEnd"/>
    </w:p>
    <w:p w:rsidR="00ED23CC" w:rsidRDefault="00ED23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Нижегородской области от 22.12.2015 N 200-З)</w:t>
      </w:r>
    </w:p>
    <w:p w:rsidR="00ED23CC" w:rsidRDefault="00ED23CC">
      <w:pPr>
        <w:pStyle w:val="ConsPlusNormal"/>
        <w:ind w:firstLine="540"/>
        <w:jc w:val="both"/>
      </w:pPr>
      <w:r>
        <w:t>7. Выплата областных пособий гражданам, имеющим детей, в Нижегородской области производится путем зачисления сумм пособий на личные счета получателей в кредитном учреждении. В случае их отсутствия - через отделения почтовой связи.</w:t>
      </w:r>
    </w:p>
    <w:p w:rsidR="00ED23CC" w:rsidRDefault="00ED23CC">
      <w:pPr>
        <w:pStyle w:val="ConsPlusNormal"/>
        <w:ind w:firstLine="540"/>
        <w:jc w:val="both"/>
      </w:pPr>
      <w:r>
        <w:t>8. Органы социальной защиты населения имеют право отказать в назначении областных пособий, установленных настоящим Законом, с мотивированным обоснованием. Отказ в назначении областных пособий, устанавливаемых настоящим Законом, заявитель может обжаловать в вышестоящий орган социальной защиты населения и (или) в судебном порядке.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10. Обязанность получателей областных пособий извещать об изменении условий, влияющих на их выплату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1. Получатели областных пособий обязаны своевременно извещать органы, назначающие областные пособия гражданам, имеющим детей, о наступлении обстоятельств, влекущих изменение размеров областных пособий гражданам, имеющим детей, или прекращение их выплаты.</w:t>
      </w:r>
    </w:p>
    <w:p w:rsidR="00ED23CC" w:rsidRDefault="00ED23CC">
      <w:pPr>
        <w:pStyle w:val="ConsPlusNormal"/>
        <w:ind w:firstLine="540"/>
        <w:jc w:val="both"/>
      </w:pPr>
      <w:r>
        <w:t>2. Срок, в течение которого получатели областных пособий, установленных настоящим Законом, обязаны сообщить об изменении дохода семьи, дающего право на получение указанных пособий, не может превышать трех месяцев.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11. Удержание излишне выплаченных сумм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Излишне выплаченные суммы областных пособий, установленных настоящим Законом, удерживаются с получателя только в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государственных пособий гражданам, имеющим детей, и исчисление их размеров). Суммы, излишне выплаченные получателю по вине органа, назначившего областное пособие, удержанию не подлежат. В этом случае ущерб взыскивается с виновных лиц в порядке, установленном законодательством Российской Федерации.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Статья 12. Вступление в силу настоящего Закона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  <w:r>
        <w:t>1. Настоящий Закон вступает в силу с 1 января 2005 года.</w:t>
      </w:r>
    </w:p>
    <w:p w:rsidR="00ED23CC" w:rsidRDefault="00ED23CC">
      <w:pPr>
        <w:pStyle w:val="ConsPlusNormal"/>
        <w:ind w:firstLine="540"/>
        <w:jc w:val="both"/>
      </w:pPr>
      <w:r>
        <w:t>2. Правительству Нижегородской области в двухмесячный срок привести свои нормативные правовые акты в соответствие с настоящим Законом, а также утвердить порядок назначения и выплаты областных пособий, установленных настоящим Законом.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jc w:val="right"/>
      </w:pPr>
      <w:r>
        <w:t>И.о. Губернатора области</w:t>
      </w:r>
    </w:p>
    <w:p w:rsidR="00ED23CC" w:rsidRDefault="00ED23CC">
      <w:pPr>
        <w:pStyle w:val="ConsPlusNormal"/>
        <w:jc w:val="right"/>
      </w:pPr>
      <w:r>
        <w:t>В.И.ПОПОВ</w:t>
      </w: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ind w:firstLine="540"/>
        <w:jc w:val="both"/>
      </w:pPr>
    </w:p>
    <w:p w:rsidR="00ED23CC" w:rsidRDefault="00ED23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11A" w:rsidRDefault="00F2211A"/>
    <w:sectPr w:rsidR="00F2211A" w:rsidSect="00F0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ED23CC"/>
    <w:rsid w:val="00107856"/>
    <w:rsid w:val="00313DAC"/>
    <w:rsid w:val="0056204A"/>
    <w:rsid w:val="00716E1C"/>
    <w:rsid w:val="00ED23CC"/>
    <w:rsid w:val="00F2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56"/>
    <w:pPr>
      <w:ind w:left="720"/>
      <w:contextualSpacing/>
    </w:pPr>
  </w:style>
  <w:style w:type="paragraph" w:customStyle="1" w:styleId="ConsPlusNormal">
    <w:name w:val="ConsPlusNormal"/>
    <w:rsid w:val="00ED23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D23C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D23C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D23C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FFE6B9A64F45E4253559626F6F137AC03F3EC9F2608ED383438835C23D8FA9364F68664ABFA8BB71F407334CE5I" TargetMode="External"/><Relationship Id="rId18" Type="http://schemas.openxmlformats.org/officeDocument/2006/relationships/hyperlink" Target="consultantplus://offline/ref=EFFFE6B9A64F45E4253559626F6F137AC03F3EC9F66287DB8649D53FCA6483AB314037714DF6A4BA71F40643E3I" TargetMode="External"/><Relationship Id="rId26" Type="http://schemas.openxmlformats.org/officeDocument/2006/relationships/hyperlink" Target="consultantplus://offline/ref=EFFFE6B9A64F45E4253559626F6F137AC03F3EC9FB608ED18649D53FCA6483AB314037714DF6A4BA71F40543EBI" TargetMode="External"/><Relationship Id="rId39" Type="http://schemas.openxmlformats.org/officeDocument/2006/relationships/hyperlink" Target="consultantplus://offline/ref=EFFFE6B9A64F45E4253559626F6F137AC03F3EC9F2638ADA81478835C23D8FA9364F68664ABFA8BB71F407324CECI" TargetMode="External"/><Relationship Id="rId21" Type="http://schemas.openxmlformats.org/officeDocument/2006/relationships/hyperlink" Target="consultantplus://offline/ref=EFFFE6B9A64F45E4253559626F6F137AC03F3EC9FB608ED18649D53FCA6483AB314037714DF6A4BA71F40643E1I" TargetMode="External"/><Relationship Id="rId34" Type="http://schemas.openxmlformats.org/officeDocument/2006/relationships/hyperlink" Target="consultantplus://offline/ref=EFFFE6B9A64F45E4253559626F6F137AC03F3EC9FB608ED18649D53FCA6483AB314037714DF6A4BA71F40643E4I" TargetMode="External"/><Relationship Id="rId42" Type="http://schemas.openxmlformats.org/officeDocument/2006/relationships/hyperlink" Target="consultantplus://offline/ref=EFFFE6B9A64F45E4253559626F6F137AC03F3EC9F2638ADA81478835C23D8FA9364F68664ABFA8BB71F407324CEEI" TargetMode="External"/><Relationship Id="rId47" Type="http://schemas.openxmlformats.org/officeDocument/2006/relationships/hyperlink" Target="consultantplus://offline/ref=EFFFE6B9A64F45E4253559626F6F137AC03F3EC9F6688AD08049D53FCA6483AB314037714DF6A4BA71F40643E1I" TargetMode="External"/><Relationship Id="rId50" Type="http://schemas.openxmlformats.org/officeDocument/2006/relationships/hyperlink" Target="consultantplus://offline/ref=EFFFE6B9A64F45E4253559626F6F137AC03F3EC9FB608ED18649D53FCA6483AB314037714DF6A4BA71F40543EBI" TargetMode="External"/><Relationship Id="rId55" Type="http://schemas.openxmlformats.org/officeDocument/2006/relationships/hyperlink" Target="consultantplus://offline/ref=EFFFE6B9A64F45E4253559626F6F137AC03F3EC9F06987DB8949D53FCA6483AB314037714DF6A4BA71F40543E7I" TargetMode="External"/><Relationship Id="rId63" Type="http://schemas.openxmlformats.org/officeDocument/2006/relationships/hyperlink" Target="consultantplus://offline/ref=EFFFE6B9A64F45E4253559626F6F137AC03F3EC9F4698BDA8049D53FCA6483AB314037714DF6A4BA71F40543E5I" TargetMode="External"/><Relationship Id="rId68" Type="http://schemas.openxmlformats.org/officeDocument/2006/relationships/hyperlink" Target="consultantplus://offline/ref=EFFFE6B9A64F45E4253559626F6F137AC03F3EC9F4698BDA8049D53FCA6483AB314037714DF6A4BA71F40443E3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FFFE6B9A64F45E4253559626F6F137AC03F3EC9F76986D18249D53FCA6483AB314037714DF6A4BA71F40743EBI" TargetMode="External"/><Relationship Id="rId71" Type="http://schemas.openxmlformats.org/officeDocument/2006/relationships/hyperlink" Target="consultantplus://offline/ref=EFFFE6B9A64F45E4253559626F6F137AC03F3EC9F5698FD38249D53FCA6483AB314037714DF6A4BA71F40643E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FFE6B9A64F45E4253559626F6F137AC03F3EC9F06987DB8949D53FCA6483AB314037714DF6A4BA71F40743EAI" TargetMode="External"/><Relationship Id="rId29" Type="http://schemas.openxmlformats.org/officeDocument/2006/relationships/hyperlink" Target="consultantplus://offline/ref=EFFFE6B9A64F45E4253559626F6F137AC03F3EC9F4698BDA8049D53FCA6483AB314037714DF6A4BA71F40643E1I" TargetMode="External"/><Relationship Id="rId11" Type="http://schemas.openxmlformats.org/officeDocument/2006/relationships/hyperlink" Target="consultantplus://offline/ref=EFFFE6B9A64F45E4253559626F6F137AC03F3EC9F4698BDA8049D53FCA6483AB314037714DF6A4BA71F40643E3I" TargetMode="External"/><Relationship Id="rId24" Type="http://schemas.openxmlformats.org/officeDocument/2006/relationships/hyperlink" Target="consultantplus://offline/ref=EFFFE6B9A64F45E4253559626F6F137AC03F3EC9F2638ADA81478835C23D8FA9364F68664ABFA8BB71F407334CE4I" TargetMode="External"/><Relationship Id="rId32" Type="http://schemas.openxmlformats.org/officeDocument/2006/relationships/hyperlink" Target="consultantplus://offline/ref=EFFFE6B9A64F45E4253559626F6F137AC03F3EC9F4698BDA8049D53FCA6483AB314037714DF6A4BA71F40643E0I" TargetMode="External"/><Relationship Id="rId37" Type="http://schemas.openxmlformats.org/officeDocument/2006/relationships/hyperlink" Target="consultantplus://offline/ref=EFFFE6B9A64F45E4253559626F6F137AC03F3EC9F7688BDB8349D53FCA6483AB314037714DF6A4BA71F40743EAI" TargetMode="External"/><Relationship Id="rId40" Type="http://schemas.openxmlformats.org/officeDocument/2006/relationships/hyperlink" Target="consultantplus://offline/ref=EFFFE6B9A64F45E4253559626F6F137AC03F3EC9F2638FD781448835C23D8FA9364F68664ABFA8BB71F407334CE5I" TargetMode="External"/><Relationship Id="rId45" Type="http://schemas.openxmlformats.org/officeDocument/2006/relationships/hyperlink" Target="consultantplus://offline/ref=EFFFE6B9A64F45E4253559626F6F137AC03F3EC9F6688AD08049D53FCA6483AB314037714DF6A4BA71F40643E2I" TargetMode="External"/><Relationship Id="rId53" Type="http://schemas.openxmlformats.org/officeDocument/2006/relationships/hyperlink" Target="consultantplus://offline/ref=EFFFE6B9A64F45E4253559626F6F137AC03F3EC9F6688AD08049D53FCA6483AB314037714DF6A4BA71F40643E5I" TargetMode="External"/><Relationship Id="rId58" Type="http://schemas.openxmlformats.org/officeDocument/2006/relationships/hyperlink" Target="consultantplus://offline/ref=EFFFE6B9A64F45E4253559626F6F137AC03F3EC9F4698BDA8049D53FCA6483AB314037714DF6A4BA71F40643E4I" TargetMode="External"/><Relationship Id="rId66" Type="http://schemas.openxmlformats.org/officeDocument/2006/relationships/hyperlink" Target="consultantplus://offline/ref=EFFFE6B9A64F45E4253559746C034C7FC63D61C2FB658485DC168E629D6D89FC760F6E3309FBA0BE47E2I" TargetMode="External"/><Relationship Id="rId74" Type="http://schemas.openxmlformats.org/officeDocument/2006/relationships/hyperlink" Target="consultantplus://offline/ref=EFFFE6B9A64F45E4253559626F6F137AC03F3EC9F2638ADA81478835C23D8FA9364F68664ABFA8BB71F407314CEEI" TargetMode="External"/><Relationship Id="rId5" Type="http://schemas.openxmlformats.org/officeDocument/2006/relationships/hyperlink" Target="consultantplus://offline/ref=EFFFE6B9A64F45E4253559626F6F137AC03F3EC9F06987DB8949D53FCA6483AB314037714DF6A4BA71F40743EBI" TargetMode="External"/><Relationship Id="rId15" Type="http://schemas.openxmlformats.org/officeDocument/2006/relationships/hyperlink" Target="consultantplus://offline/ref=EFFFE6B9A64F45E4253559626F6F137AC03F3EC9F2638ADA81478835C23D8FA9364F68664ABFA8BB71F407334CE5I" TargetMode="External"/><Relationship Id="rId23" Type="http://schemas.openxmlformats.org/officeDocument/2006/relationships/hyperlink" Target="consultantplus://offline/ref=EFFFE6B9A64F45E4253559626F6F137AC03F3EC9F06987DB8949D53FCA6483AB314037714DF6A4BA71F40643E3I" TargetMode="External"/><Relationship Id="rId28" Type="http://schemas.openxmlformats.org/officeDocument/2006/relationships/hyperlink" Target="consultantplus://offline/ref=EFFFE6B9A64F45E4253559626F6F137AC03F3EC9F76089D28749D53FCA6483AB314037714DF6A4BA71F40643E3I" TargetMode="External"/><Relationship Id="rId36" Type="http://schemas.openxmlformats.org/officeDocument/2006/relationships/hyperlink" Target="consultantplus://offline/ref=EFFFE6B9A64F45E4253559626F6F137AC03F3EC9F06987DB8949D53FCA6483AB314037714DF6A4BA71F40543E0I" TargetMode="External"/><Relationship Id="rId49" Type="http://schemas.openxmlformats.org/officeDocument/2006/relationships/hyperlink" Target="consultantplus://offline/ref=EFFFE6B9A64F45E4253559626F6F137AC03F3EC9F2638ADA81478835C23D8FA9364F68664ABFA8BB71F407324CE4I" TargetMode="External"/><Relationship Id="rId57" Type="http://schemas.openxmlformats.org/officeDocument/2006/relationships/hyperlink" Target="consultantplus://offline/ref=EFFFE6B9A64F45E4253559626F6F137AC03F3EC9F4698BDA8049D53FCA6483AB314037714DF6A4BA71F40643E5I" TargetMode="External"/><Relationship Id="rId61" Type="http://schemas.openxmlformats.org/officeDocument/2006/relationships/hyperlink" Target="consultantplus://offline/ref=EFFFE6B9A64F45E4253559626F6F137AC03F3EC9F4698BDA8049D53FCA6483AB314037714DF6A4BA71F40543E1I" TargetMode="External"/><Relationship Id="rId10" Type="http://schemas.openxmlformats.org/officeDocument/2006/relationships/hyperlink" Target="consultantplus://offline/ref=EFFFE6B9A64F45E4253559626F6F137AC03F3EC9F6688AD08049D53FCA6483AB314037714DF6A4BA71F40743EBI" TargetMode="External"/><Relationship Id="rId19" Type="http://schemas.openxmlformats.org/officeDocument/2006/relationships/hyperlink" Target="consultantplus://offline/ref=EFFFE6B9A64F45E4253559626F6F137AC03F3EC9FB608ED18649D53FCA6483AB314037714DF6A4BA71F40643E2I" TargetMode="External"/><Relationship Id="rId31" Type="http://schemas.openxmlformats.org/officeDocument/2006/relationships/hyperlink" Target="consultantplus://offline/ref=EFFFE6B9A64F45E4253559626F6F137AC03F3EC9F76986D18249D53FCA6483AB314037714DF6A4BA71F40743EAI" TargetMode="External"/><Relationship Id="rId44" Type="http://schemas.openxmlformats.org/officeDocument/2006/relationships/hyperlink" Target="consultantplus://offline/ref=EFFFE6B9A64F45E4253559626F6F137AC03F3EC9F2638ADA81478835C23D8FA9364F68664ABFA8BB71F407324CEBI" TargetMode="External"/><Relationship Id="rId52" Type="http://schemas.openxmlformats.org/officeDocument/2006/relationships/hyperlink" Target="consultantplus://offline/ref=EFFFE6B9A64F45E4253559626F6F137AC03F3EC9F6688AD08049D53FCA6483AB314037714DF6A4BA71F40643E6I" TargetMode="External"/><Relationship Id="rId60" Type="http://schemas.openxmlformats.org/officeDocument/2006/relationships/hyperlink" Target="consultantplus://offline/ref=EFFFE6B9A64F45E4253559626F6F137AC03F3EC9F4698BDA8049D53FCA6483AB314037714DF6A4BA71F40543E3I" TargetMode="External"/><Relationship Id="rId65" Type="http://schemas.openxmlformats.org/officeDocument/2006/relationships/hyperlink" Target="consultantplus://offline/ref=EFFFE6B9A64F45E4253559626F6F137AC03F3EC9F66287DB8649D53FCA6483AB314037714DF6A4BA71F40643E6I" TargetMode="External"/><Relationship Id="rId73" Type="http://schemas.openxmlformats.org/officeDocument/2006/relationships/hyperlink" Target="consultantplus://offline/ref=EFFFE6B9A64F45E4253559746C034C7FC63068CDF0648485DC168E629D6D89FC760F6E3309FBA5BB47E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FFE6B9A64F45E4253559626F6F137AC03F3EC9F66287DB8649D53FCA6483AB314037714DF6A4BA71F40743EBI" TargetMode="External"/><Relationship Id="rId14" Type="http://schemas.openxmlformats.org/officeDocument/2006/relationships/hyperlink" Target="consultantplus://offline/ref=EFFFE6B9A64F45E4253559626F6F137AC03F3EC9F2638FD781448835C23D8FA9364F68664ABFA8BB71F407334CE5I" TargetMode="External"/><Relationship Id="rId22" Type="http://schemas.openxmlformats.org/officeDocument/2006/relationships/hyperlink" Target="consultantplus://offline/ref=EFFFE6B9A64F45E4253559746C034C7FC53C67C1F837D3878D438067953DC1EC384A633208FF4AEDI" TargetMode="External"/><Relationship Id="rId27" Type="http://schemas.openxmlformats.org/officeDocument/2006/relationships/hyperlink" Target="consultantplus://offline/ref=EFFFE6B9A64F45E4253559626F6F137AC03F3EC9FB608ED18649D53FCA6483AB314037714DF6A4BA71F40643E6I" TargetMode="External"/><Relationship Id="rId30" Type="http://schemas.openxmlformats.org/officeDocument/2006/relationships/hyperlink" Target="consultantplus://offline/ref=EFFFE6B9A64F45E4253559626F6F137AC03F3EC9F76089D28749D53FCA6483AB314037714DF6A4BA71F40643E2I" TargetMode="External"/><Relationship Id="rId35" Type="http://schemas.openxmlformats.org/officeDocument/2006/relationships/hyperlink" Target="consultantplus://offline/ref=EFFFE6B9A64F45E4253559626F6F137AC03F3EC9F06987DB8949D53FCA6483AB314037714DF6A4BA71F40543E1I" TargetMode="External"/><Relationship Id="rId43" Type="http://schemas.openxmlformats.org/officeDocument/2006/relationships/hyperlink" Target="consultantplus://offline/ref=EFFFE6B9A64F45E4253559626F6F137AC03F3EC9F2638ADA81478835C23D8FA9364F68664ABFA8BB71F407324CE8I" TargetMode="External"/><Relationship Id="rId48" Type="http://schemas.openxmlformats.org/officeDocument/2006/relationships/hyperlink" Target="consultantplus://offline/ref=EFFFE6B9A64F45E4253559626F6F137AC03F3EC9F2638ADA81478835C23D8FA9364F68664ABFA8BB71F407324CE5I" TargetMode="External"/><Relationship Id="rId56" Type="http://schemas.openxmlformats.org/officeDocument/2006/relationships/hyperlink" Target="consultantplus://offline/ref=EFFFE6B9A64F45E4253559626F6F137AC03F3EC9F76089D28749D53FCA6483AB314037714DF6A4BA71F40643E1I" TargetMode="External"/><Relationship Id="rId64" Type="http://schemas.openxmlformats.org/officeDocument/2006/relationships/hyperlink" Target="consultantplus://offline/ref=EFFFE6B9A64F45E4253559626F6F137AC03F3EC9F4698BDA8049D53FCA6483AB314037714DF6A4BA71F40543E4I" TargetMode="External"/><Relationship Id="rId69" Type="http://schemas.openxmlformats.org/officeDocument/2006/relationships/hyperlink" Target="consultantplus://offline/ref=EFFFE6B9A64F45E4253559626F6F137AC03F3EC9F2608ED383438835C23D8FA9364F68664ABFA8BB71F407334CE4I" TargetMode="External"/><Relationship Id="rId8" Type="http://schemas.openxmlformats.org/officeDocument/2006/relationships/hyperlink" Target="consultantplus://offline/ref=EFFFE6B9A64F45E4253559626F6F137AC03F3EC9F7688BDB8349D53FCA6483AB314037714DF6A4BA71F40743EBI" TargetMode="External"/><Relationship Id="rId51" Type="http://schemas.openxmlformats.org/officeDocument/2006/relationships/hyperlink" Target="consultantplus://offline/ref=EFFFE6B9A64F45E4253559626F6F137AC03F3EC9FB608ED18649D53FCA6483AB314037714DF6A4BA71F40643EBI" TargetMode="External"/><Relationship Id="rId72" Type="http://schemas.openxmlformats.org/officeDocument/2006/relationships/hyperlink" Target="consultantplus://offline/ref=EFFFE6B9A64F45E4253559626F6F137AC03F3EC9F2638ADA81478835C23D8FA9364F68664ABFA8BB71F407314CE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FFE6B9A64F45E4253559626F6F137AC03F3EC9FB608ED18649D53FCA6483AB314037714DF6A4BA71F40743EBI" TargetMode="External"/><Relationship Id="rId17" Type="http://schemas.openxmlformats.org/officeDocument/2006/relationships/hyperlink" Target="consultantplus://offline/ref=EFFFE6B9A64F45E4253559626F6F137AC03F3EC9FB608ED18649D53FCA6483AB314037714DF6A4BA71F40743EAI" TargetMode="External"/><Relationship Id="rId25" Type="http://schemas.openxmlformats.org/officeDocument/2006/relationships/hyperlink" Target="consultantplus://offline/ref=EFFFE6B9A64F45E4253559626F6F137AC03F3EC9F6688AD08049D53FCA6483AB314037714DF6A4BA71F40743EAI" TargetMode="External"/><Relationship Id="rId33" Type="http://schemas.openxmlformats.org/officeDocument/2006/relationships/hyperlink" Target="consultantplus://offline/ref=EFFFE6B9A64F45E4253559626F6F137AC03F3EC9F66287DB8649D53FCA6483AB314037714DF6A4BA71F40643E0I" TargetMode="External"/><Relationship Id="rId38" Type="http://schemas.openxmlformats.org/officeDocument/2006/relationships/hyperlink" Target="consultantplus://offline/ref=EFFFE6B9A64F45E4253559626F6F137AC03F3EC9F7688BDB8349D53FCA6483AB314037714DF6A4BA71F40643E3I" TargetMode="External"/><Relationship Id="rId46" Type="http://schemas.openxmlformats.org/officeDocument/2006/relationships/hyperlink" Target="consultantplus://offline/ref=EFFFE6B9A64F45E4253559626F6F137AC03F3EC9F2638ADA81478835C23D8FA9364F68664ABFA8BB71F407324CEAI" TargetMode="External"/><Relationship Id="rId59" Type="http://schemas.openxmlformats.org/officeDocument/2006/relationships/hyperlink" Target="consultantplus://offline/ref=EFFFE6B9A64F45E4253559626F6F137AC03F3EC9F4698BDA8049D53FCA6483AB314037714DF6A4BA71F40643EBI" TargetMode="External"/><Relationship Id="rId67" Type="http://schemas.openxmlformats.org/officeDocument/2006/relationships/hyperlink" Target="consultantplus://offline/ref=EFFFE6B9A64F45E4253559626F6F137AC03F3EC9F4698BDA8049D53FCA6483AB314037714DF6A4BA71F40543EAI" TargetMode="External"/><Relationship Id="rId20" Type="http://schemas.openxmlformats.org/officeDocument/2006/relationships/hyperlink" Target="consultantplus://offline/ref=EFFFE6B9A64F45E4253559626F6F137AC03F3EC9F66287DB8649D53FCA6483AB314037714DF6A4BA71F40643E2I" TargetMode="External"/><Relationship Id="rId41" Type="http://schemas.openxmlformats.org/officeDocument/2006/relationships/hyperlink" Target="consultantplus://offline/ref=EFFFE6B9A64F45E4253559626F6F137AC03F3EC9F2638ADA81478835C23D8FA9364F68664ABFA8BB71F407324CEFI" TargetMode="External"/><Relationship Id="rId54" Type="http://schemas.openxmlformats.org/officeDocument/2006/relationships/hyperlink" Target="consultantplus://offline/ref=EFFFE6B9A64F45E4253559626F6F137AC03F3EC9F6688AD08049D53FCA6483AB314037714DF6A4BA71F40643E4I" TargetMode="External"/><Relationship Id="rId62" Type="http://schemas.openxmlformats.org/officeDocument/2006/relationships/hyperlink" Target="consultantplus://offline/ref=EFFFE6B9A64F45E4253559626F6F137AC03F3EC9F4698BDA8049D53FCA6483AB314037714DF6A4BA71F40543E7I" TargetMode="External"/><Relationship Id="rId70" Type="http://schemas.openxmlformats.org/officeDocument/2006/relationships/hyperlink" Target="consultantplus://offline/ref=EFFFE6B9A64F45E4253559626F6F137AC03F3EC9F2608ED383438835C23D8FA9364F68664ABFA8BB71F407324CED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FE6B9A64F45E4253559626F6F137AC03F3EC9F76089D28749D53FCA6483AB314037714DF6A4BA71F40743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5919</Words>
  <Characters>33741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2016-02-15T08:04:00Z</dcterms:created>
  <dcterms:modified xsi:type="dcterms:W3CDTF">2016-02-15T08:05:00Z</dcterms:modified>
</cp:coreProperties>
</file>